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373B" w:rsidRPr="005129CD" w:rsidRDefault="0016373B" w:rsidP="0016373B">
      <w:pPr>
        <w:pStyle w:val="Web10"/>
        <w:spacing w:before="0" w:after="0" w:line="480" w:lineRule="exact"/>
        <w:rPr>
          <w:rFonts w:ascii="標楷體" w:eastAsia="標楷體" w:hAnsi="標楷體"/>
          <w:sz w:val="22"/>
          <w:szCs w:val="22"/>
        </w:rPr>
      </w:pPr>
      <w:bookmarkStart w:id="0" w:name="_GoBack"/>
      <w:bookmarkEnd w:id="0"/>
      <w:r w:rsidRPr="005129CD">
        <w:rPr>
          <w:rFonts w:ascii="標楷體" w:eastAsia="標楷體" w:hAnsi="標楷體"/>
          <w:sz w:val="22"/>
          <w:szCs w:val="22"/>
        </w:rPr>
        <w:t>行政院消費者保護會第</w:t>
      </w:r>
      <w:r w:rsidR="000E2C86">
        <w:rPr>
          <w:rFonts w:ascii="標楷體" w:eastAsia="標楷體" w:hAnsi="標楷體" w:hint="eastAsia"/>
          <w:sz w:val="22"/>
          <w:szCs w:val="22"/>
        </w:rPr>
        <w:t>26</w:t>
      </w:r>
      <w:r w:rsidRPr="005129CD">
        <w:rPr>
          <w:rFonts w:ascii="標楷體" w:eastAsia="標楷體" w:hAnsi="標楷體"/>
          <w:sz w:val="22"/>
          <w:szCs w:val="22"/>
        </w:rPr>
        <w:t>次會議通過</w:t>
      </w:r>
    </w:p>
    <w:p w:rsidR="0016373B" w:rsidRPr="005129CD" w:rsidRDefault="0016373B" w:rsidP="0016373B">
      <w:pPr>
        <w:pStyle w:val="Web10"/>
        <w:spacing w:before="0" w:after="0" w:line="480" w:lineRule="exact"/>
        <w:rPr>
          <w:rFonts w:ascii="標楷體" w:eastAsia="標楷體" w:hAnsi="標楷體"/>
          <w:sz w:val="22"/>
          <w:szCs w:val="22"/>
        </w:rPr>
      </w:pPr>
      <w:r w:rsidRPr="005129CD">
        <w:rPr>
          <w:rFonts w:ascii="標楷體" w:eastAsia="標楷體" w:hAnsi="標楷體"/>
          <w:sz w:val="22"/>
          <w:szCs w:val="22"/>
        </w:rPr>
        <w:t>行政院</w:t>
      </w:r>
      <w:r>
        <w:rPr>
          <w:rFonts w:ascii="標楷體" w:eastAsia="標楷體" w:hAnsi="標楷體" w:hint="eastAsia"/>
          <w:sz w:val="22"/>
          <w:szCs w:val="22"/>
        </w:rPr>
        <w:t>103</w:t>
      </w:r>
      <w:r w:rsidRPr="005129CD">
        <w:rPr>
          <w:rFonts w:ascii="標楷體" w:eastAsia="標楷體" w:hAnsi="標楷體"/>
          <w:sz w:val="22"/>
          <w:szCs w:val="22"/>
        </w:rPr>
        <w:t>年</w:t>
      </w:r>
      <w:r w:rsidR="00EB11F6">
        <w:rPr>
          <w:rFonts w:ascii="標楷體" w:eastAsia="標楷體" w:hAnsi="標楷體" w:hint="eastAsia"/>
          <w:sz w:val="22"/>
          <w:szCs w:val="22"/>
        </w:rPr>
        <w:t>6</w:t>
      </w:r>
      <w:r w:rsidRPr="005129CD">
        <w:rPr>
          <w:rFonts w:ascii="標楷體" w:eastAsia="標楷體" w:hAnsi="標楷體"/>
          <w:sz w:val="22"/>
          <w:szCs w:val="22"/>
        </w:rPr>
        <w:t>月</w:t>
      </w:r>
      <w:r w:rsidR="00805871">
        <w:rPr>
          <w:rFonts w:ascii="標楷體" w:eastAsia="標楷體" w:hAnsi="標楷體" w:hint="eastAsia"/>
          <w:sz w:val="22"/>
          <w:szCs w:val="22"/>
        </w:rPr>
        <w:t>25</w:t>
      </w:r>
      <w:r w:rsidRPr="005129CD">
        <w:rPr>
          <w:rFonts w:ascii="標楷體" w:eastAsia="標楷體" w:hAnsi="標楷體"/>
          <w:sz w:val="22"/>
          <w:szCs w:val="22"/>
        </w:rPr>
        <w:t>日</w:t>
      </w:r>
      <w:r w:rsidR="00EB11F6" w:rsidRPr="00EB11F6">
        <w:rPr>
          <w:rFonts w:ascii="標楷體" w:eastAsia="標楷體" w:hAnsi="標楷體" w:hint="eastAsia"/>
          <w:sz w:val="22"/>
          <w:szCs w:val="22"/>
        </w:rPr>
        <w:t>院臺消保字第</w:t>
      </w:r>
      <w:r w:rsidR="00805871">
        <w:rPr>
          <w:rFonts w:ascii="標楷體" w:eastAsia="標楷體" w:hAnsi="標楷體" w:hint="eastAsia"/>
          <w:sz w:val="22"/>
          <w:szCs w:val="22"/>
        </w:rPr>
        <w:t>1030138951</w:t>
      </w:r>
      <w:r w:rsidRPr="005129CD">
        <w:rPr>
          <w:rFonts w:ascii="標楷體" w:eastAsia="標楷體" w:hAnsi="標楷體"/>
          <w:sz w:val="22"/>
          <w:szCs w:val="22"/>
        </w:rPr>
        <w:t>號函核定實施</w:t>
      </w:r>
    </w:p>
    <w:p w:rsidR="0016373B" w:rsidRPr="00915472" w:rsidRDefault="0016373B" w:rsidP="0016373B">
      <w:pPr>
        <w:pStyle w:val="Web10"/>
        <w:spacing w:before="0" w:after="0" w:line="480" w:lineRule="exact"/>
        <w:rPr>
          <w:rFonts w:ascii="標楷體" w:eastAsia="標楷體" w:hAnsi="標楷體"/>
          <w:sz w:val="22"/>
          <w:szCs w:val="22"/>
        </w:rPr>
      </w:pPr>
    </w:p>
    <w:p w:rsidR="0016373B" w:rsidRPr="00972454" w:rsidRDefault="0016373B" w:rsidP="0016373B">
      <w:pPr>
        <w:pStyle w:val="Web10"/>
        <w:spacing w:before="0" w:after="0" w:line="480" w:lineRule="exact"/>
        <w:jc w:val="center"/>
        <w:rPr>
          <w:rFonts w:ascii="標楷體" w:eastAsia="標楷體" w:hAnsi="標楷體"/>
          <w:b/>
          <w:sz w:val="40"/>
          <w:szCs w:val="40"/>
        </w:rPr>
      </w:pPr>
    </w:p>
    <w:p w:rsidR="0016373B" w:rsidRPr="005129CD" w:rsidRDefault="0016373B" w:rsidP="0016373B">
      <w:pPr>
        <w:pStyle w:val="Web10"/>
        <w:spacing w:before="0" w:after="0" w:line="480" w:lineRule="exact"/>
        <w:jc w:val="center"/>
        <w:rPr>
          <w:rFonts w:ascii="標楷體" w:eastAsia="標楷體" w:hAnsi="標楷體"/>
          <w:b/>
          <w:sz w:val="40"/>
          <w:szCs w:val="40"/>
        </w:rPr>
      </w:pPr>
    </w:p>
    <w:p w:rsidR="0016373B" w:rsidRPr="005129CD" w:rsidRDefault="0016373B" w:rsidP="0016373B">
      <w:pPr>
        <w:pStyle w:val="Web10"/>
        <w:spacing w:before="0" w:after="0" w:line="480" w:lineRule="exact"/>
        <w:jc w:val="center"/>
        <w:rPr>
          <w:rFonts w:ascii="標楷體" w:eastAsia="標楷體" w:hAnsi="標楷體"/>
          <w:b/>
          <w:sz w:val="40"/>
          <w:szCs w:val="40"/>
        </w:rPr>
      </w:pPr>
    </w:p>
    <w:p w:rsidR="0016373B" w:rsidRPr="005129CD" w:rsidRDefault="0016373B" w:rsidP="0016373B">
      <w:pPr>
        <w:pStyle w:val="Web10"/>
        <w:spacing w:before="0" w:after="0" w:line="480" w:lineRule="exact"/>
        <w:jc w:val="center"/>
        <w:rPr>
          <w:rFonts w:ascii="標楷體" w:eastAsia="標楷體" w:hAnsi="標楷體"/>
          <w:b/>
          <w:sz w:val="40"/>
          <w:szCs w:val="40"/>
        </w:rPr>
      </w:pPr>
    </w:p>
    <w:p w:rsidR="0016373B" w:rsidRPr="005129CD" w:rsidRDefault="0016373B" w:rsidP="0016373B">
      <w:pPr>
        <w:pStyle w:val="Web10"/>
        <w:spacing w:before="0" w:after="0" w:line="480" w:lineRule="exact"/>
        <w:jc w:val="center"/>
        <w:rPr>
          <w:rFonts w:ascii="標楷體" w:eastAsia="標楷體" w:hAnsi="標楷體"/>
          <w:b/>
          <w:sz w:val="40"/>
          <w:szCs w:val="40"/>
        </w:rPr>
      </w:pPr>
    </w:p>
    <w:p w:rsidR="0016373B" w:rsidRPr="005129CD" w:rsidRDefault="0016373B" w:rsidP="0016373B">
      <w:pPr>
        <w:pStyle w:val="Web10"/>
        <w:spacing w:before="0" w:after="0" w:line="480" w:lineRule="exact"/>
        <w:jc w:val="center"/>
        <w:rPr>
          <w:rFonts w:ascii="標楷體" w:eastAsia="標楷體" w:hAnsi="標楷體"/>
          <w:b/>
          <w:sz w:val="40"/>
          <w:szCs w:val="40"/>
        </w:rPr>
      </w:pPr>
    </w:p>
    <w:p w:rsidR="0016373B" w:rsidRPr="005129CD" w:rsidRDefault="0016373B" w:rsidP="0016373B">
      <w:pPr>
        <w:pStyle w:val="Web10"/>
        <w:spacing w:before="0" w:after="0" w:line="480" w:lineRule="exact"/>
        <w:jc w:val="center"/>
        <w:rPr>
          <w:rFonts w:ascii="標楷體" w:eastAsia="標楷體" w:hAnsi="標楷體"/>
          <w:b/>
          <w:sz w:val="40"/>
          <w:szCs w:val="40"/>
        </w:rPr>
      </w:pPr>
    </w:p>
    <w:p w:rsidR="0016373B" w:rsidRPr="005129CD" w:rsidRDefault="0016373B" w:rsidP="0016373B">
      <w:pPr>
        <w:pStyle w:val="Web10"/>
        <w:spacing w:before="0" w:after="0" w:line="480" w:lineRule="exact"/>
        <w:jc w:val="center"/>
        <w:rPr>
          <w:rFonts w:ascii="標楷體" w:eastAsia="標楷體" w:hAnsi="標楷體"/>
          <w:b/>
          <w:sz w:val="48"/>
          <w:szCs w:val="48"/>
        </w:rPr>
      </w:pPr>
      <w:r w:rsidRPr="005129CD">
        <w:rPr>
          <w:rFonts w:ascii="標楷體" w:eastAsia="標楷體" w:hAnsi="標楷體"/>
          <w:b/>
          <w:sz w:val="48"/>
          <w:szCs w:val="48"/>
        </w:rPr>
        <w:t>10</w:t>
      </w:r>
      <w:r>
        <w:rPr>
          <w:rFonts w:ascii="標楷體" w:eastAsia="標楷體" w:hAnsi="標楷體" w:hint="eastAsia"/>
          <w:b/>
          <w:sz w:val="48"/>
          <w:szCs w:val="48"/>
        </w:rPr>
        <w:t>4</w:t>
      </w:r>
      <w:r w:rsidRPr="005129CD">
        <w:rPr>
          <w:rFonts w:ascii="標楷體" w:eastAsia="標楷體" w:hAnsi="標楷體"/>
          <w:b/>
          <w:sz w:val="48"/>
          <w:szCs w:val="48"/>
        </w:rPr>
        <w:t>-</w:t>
      </w:r>
      <w:proofErr w:type="gramStart"/>
      <w:r w:rsidRPr="005129CD">
        <w:rPr>
          <w:rFonts w:ascii="標楷體" w:eastAsia="標楷體" w:hAnsi="標楷體"/>
          <w:b/>
          <w:sz w:val="48"/>
          <w:szCs w:val="48"/>
        </w:rPr>
        <w:t>10</w:t>
      </w:r>
      <w:r>
        <w:rPr>
          <w:rFonts w:ascii="標楷體" w:eastAsia="標楷體" w:hAnsi="標楷體" w:hint="eastAsia"/>
          <w:b/>
          <w:sz w:val="48"/>
          <w:szCs w:val="48"/>
        </w:rPr>
        <w:t>5</w:t>
      </w:r>
      <w:proofErr w:type="gramEnd"/>
      <w:r w:rsidRPr="005129CD">
        <w:rPr>
          <w:rFonts w:ascii="標楷體" w:eastAsia="標楷體" w:hAnsi="標楷體"/>
          <w:b/>
          <w:sz w:val="48"/>
          <w:szCs w:val="48"/>
        </w:rPr>
        <w:t>年度消費者保護計畫</w:t>
      </w:r>
    </w:p>
    <w:p w:rsidR="0016373B" w:rsidRPr="004E26C8" w:rsidRDefault="0016373B" w:rsidP="0016373B">
      <w:pPr>
        <w:pStyle w:val="Web10"/>
        <w:spacing w:before="0" w:after="0" w:line="480" w:lineRule="exact"/>
        <w:jc w:val="center"/>
        <w:rPr>
          <w:rFonts w:ascii="標楷體" w:eastAsia="標楷體" w:hAnsi="標楷體"/>
          <w:b/>
          <w:sz w:val="40"/>
          <w:szCs w:val="40"/>
        </w:rPr>
      </w:pPr>
    </w:p>
    <w:p w:rsidR="0016373B" w:rsidRPr="005129CD" w:rsidRDefault="0016373B" w:rsidP="0016373B">
      <w:pPr>
        <w:pStyle w:val="Web10"/>
        <w:spacing w:before="0" w:after="0" w:line="480" w:lineRule="exact"/>
        <w:jc w:val="center"/>
        <w:rPr>
          <w:rFonts w:ascii="標楷體" w:eastAsia="標楷體" w:hAnsi="標楷體"/>
          <w:b/>
          <w:sz w:val="40"/>
          <w:szCs w:val="40"/>
        </w:rPr>
      </w:pPr>
    </w:p>
    <w:p w:rsidR="0016373B" w:rsidRPr="005129CD" w:rsidRDefault="0016373B" w:rsidP="0016373B">
      <w:pPr>
        <w:pStyle w:val="Web10"/>
        <w:spacing w:before="0" w:after="0" w:line="480" w:lineRule="exact"/>
        <w:jc w:val="center"/>
        <w:rPr>
          <w:rFonts w:ascii="標楷體" w:eastAsia="標楷體" w:hAnsi="標楷體"/>
          <w:b/>
          <w:sz w:val="40"/>
          <w:szCs w:val="40"/>
        </w:rPr>
      </w:pPr>
    </w:p>
    <w:p w:rsidR="0016373B" w:rsidRPr="005129CD" w:rsidRDefault="0016373B" w:rsidP="0016373B">
      <w:pPr>
        <w:pStyle w:val="Web10"/>
        <w:spacing w:before="0" w:after="0" w:line="480" w:lineRule="exact"/>
        <w:jc w:val="center"/>
        <w:rPr>
          <w:rFonts w:ascii="標楷體" w:eastAsia="標楷體" w:hAnsi="標楷體"/>
          <w:b/>
          <w:sz w:val="40"/>
          <w:szCs w:val="40"/>
        </w:rPr>
      </w:pPr>
    </w:p>
    <w:p w:rsidR="0016373B" w:rsidRPr="005129CD" w:rsidRDefault="0016373B" w:rsidP="0016373B">
      <w:pPr>
        <w:pStyle w:val="Web10"/>
        <w:spacing w:before="0" w:after="0" w:line="480" w:lineRule="exact"/>
        <w:jc w:val="center"/>
        <w:rPr>
          <w:rFonts w:ascii="標楷體" w:eastAsia="標楷體" w:hAnsi="標楷體"/>
          <w:b/>
          <w:sz w:val="40"/>
          <w:szCs w:val="40"/>
        </w:rPr>
      </w:pPr>
    </w:p>
    <w:p w:rsidR="0016373B" w:rsidRPr="005129CD" w:rsidRDefault="0016373B" w:rsidP="0016373B">
      <w:pPr>
        <w:pStyle w:val="Web10"/>
        <w:spacing w:before="0" w:after="0" w:line="480" w:lineRule="exact"/>
        <w:jc w:val="center"/>
        <w:rPr>
          <w:rFonts w:ascii="標楷體" w:eastAsia="標楷體" w:hAnsi="標楷體"/>
          <w:b/>
          <w:sz w:val="40"/>
          <w:szCs w:val="40"/>
        </w:rPr>
      </w:pPr>
    </w:p>
    <w:p w:rsidR="0016373B" w:rsidRPr="005129CD" w:rsidRDefault="0016373B" w:rsidP="0016373B">
      <w:pPr>
        <w:pStyle w:val="Web10"/>
        <w:spacing w:before="0" w:after="0" w:line="480" w:lineRule="exact"/>
        <w:jc w:val="center"/>
        <w:rPr>
          <w:rFonts w:ascii="標楷體" w:eastAsia="標楷體" w:hAnsi="標楷體"/>
          <w:b/>
          <w:sz w:val="40"/>
          <w:szCs w:val="40"/>
        </w:rPr>
      </w:pPr>
    </w:p>
    <w:p w:rsidR="0016373B" w:rsidRPr="005129CD" w:rsidRDefault="0016373B" w:rsidP="0016373B">
      <w:pPr>
        <w:pStyle w:val="Web10"/>
        <w:spacing w:before="0" w:after="0" w:line="480" w:lineRule="exact"/>
        <w:jc w:val="center"/>
        <w:rPr>
          <w:rFonts w:ascii="標楷體" w:eastAsia="標楷體" w:hAnsi="標楷體"/>
          <w:b/>
          <w:sz w:val="40"/>
          <w:szCs w:val="40"/>
        </w:rPr>
      </w:pPr>
    </w:p>
    <w:p w:rsidR="0016373B" w:rsidRPr="005129CD" w:rsidRDefault="0016373B" w:rsidP="0016373B">
      <w:pPr>
        <w:pStyle w:val="Web10"/>
        <w:spacing w:before="0" w:after="0" w:line="480" w:lineRule="exact"/>
        <w:jc w:val="center"/>
        <w:rPr>
          <w:rFonts w:ascii="標楷體" w:eastAsia="標楷體" w:hAnsi="標楷體"/>
          <w:b/>
          <w:sz w:val="40"/>
          <w:szCs w:val="40"/>
        </w:rPr>
      </w:pPr>
    </w:p>
    <w:p w:rsidR="0016373B" w:rsidRPr="005129CD" w:rsidRDefault="0016373B" w:rsidP="0016373B">
      <w:pPr>
        <w:pStyle w:val="Web10"/>
        <w:spacing w:before="0" w:after="0" w:line="480" w:lineRule="exact"/>
        <w:jc w:val="center"/>
        <w:rPr>
          <w:rFonts w:ascii="標楷體" w:eastAsia="標楷體" w:hAnsi="標楷體"/>
          <w:b/>
          <w:sz w:val="40"/>
          <w:szCs w:val="40"/>
        </w:rPr>
      </w:pPr>
    </w:p>
    <w:p w:rsidR="0016373B" w:rsidRPr="005129CD" w:rsidRDefault="0016373B" w:rsidP="0016373B">
      <w:pPr>
        <w:pStyle w:val="Web10"/>
        <w:spacing w:before="0" w:after="0" w:line="480" w:lineRule="exact"/>
        <w:jc w:val="center"/>
        <w:rPr>
          <w:rFonts w:ascii="標楷體" w:eastAsia="標楷體" w:hAnsi="標楷體"/>
          <w:b/>
          <w:sz w:val="40"/>
          <w:szCs w:val="40"/>
        </w:rPr>
      </w:pPr>
    </w:p>
    <w:p w:rsidR="0016373B" w:rsidRPr="005129CD" w:rsidRDefault="0016373B" w:rsidP="0016373B">
      <w:pPr>
        <w:pStyle w:val="Web10"/>
        <w:spacing w:before="0" w:after="0" w:line="480" w:lineRule="exact"/>
        <w:jc w:val="center"/>
        <w:rPr>
          <w:rFonts w:ascii="標楷體" w:eastAsia="標楷體" w:hAnsi="標楷體"/>
          <w:b/>
          <w:sz w:val="40"/>
          <w:szCs w:val="40"/>
        </w:rPr>
      </w:pPr>
    </w:p>
    <w:p w:rsidR="0016373B" w:rsidRPr="005129CD" w:rsidRDefault="0016373B" w:rsidP="0016373B">
      <w:pPr>
        <w:pStyle w:val="Web10"/>
        <w:spacing w:before="0" w:after="0" w:line="480" w:lineRule="exact"/>
        <w:jc w:val="center"/>
        <w:rPr>
          <w:rFonts w:ascii="標楷體" w:eastAsia="標楷體" w:hAnsi="標楷體"/>
          <w:b/>
          <w:sz w:val="40"/>
          <w:szCs w:val="40"/>
        </w:rPr>
      </w:pPr>
      <w:r w:rsidRPr="005129CD">
        <w:rPr>
          <w:rFonts w:ascii="標楷體" w:eastAsia="標楷體" w:hAnsi="標楷體"/>
          <w:b/>
          <w:sz w:val="40"/>
          <w:szCs w:val="40"/>
        </w:rPr>
        <w:t>行政院消費者保護</w:t>
      </w:r>
      <w:r>
        <w:rPr>
          <w:rFonts w:ascii="標楷體" w:eastAsia="標楷體" w:hAnsi="標楷體" w:hint="eastAsia"/>
          <w:b/>
          <w:sz w:val="40"/>
          <w:szCs w:val="40"/>
        </w:rPr>
        <w:t>處</w:t>
      </w:r>
      <w:r w:rsidRPr="005129CD">
        <w:rPr>
          <w:rFonts w:ascii="標楷體" w:eastAsia="標楷體" w:hAnsi="標楷體"/>
          <w:b/>
          <w:sz w:val="40"/>
          <w:szCs w:val="40"/>
        </w:rPr>
        <w:t xml:space="preserve">  編印</w:t>
      </w:r>
    </w:p>
    <w:p w:rsidR="0016373B" w:rsidRPr="005129CD" w:rsidRDefault="0016373B" w:rsidP="0016373B">
      <w:pPr>
        <w:pStyle w:val="Web10"/>
        <w:spacing w:before="0" w:after="0" w:line="480" w:lineRule="exact"/>
        <w:jc w:val="center"/>
        <w:rPr>
          <w:rFonts w:ascii="標楷體" w:eastAsia="標楷體" w:hAnsi="標楷體"/>
          <w:b/>
          <w:sz w:val="40"/>
          <w:szCs w:val="40"/>
        </w:rPr>
      </w:pPr>
    </w:p>
    <w:p w:rsidR="0016373B" w:rsidRPr="005129CD" w:rsidRDefault="0016373B" w:rsidP="0016373B">
      <w:pPr>
        <w:pStyle w:val="Web10"/>
        <w:spacing w:before="0" w:after="0" w:line="480" w:lineRule="exact"/>
        <w:jc w:val="center"/>
        <w:rPr>
          <w:rFonts w:ascii="標楷體" w:eastAsia="標楷體" w:hAnsi="標楷體"/>
          <w:b/>
          <w:sz w:val="40"/>
          <w:szCs w:val="40"/>
        </w:rPr>
      </w:pPr>
      <w:r>
        <w:rPr>
          <w:rFonts w:ascii="標楷體" w:eastAsia="標楷體" w:hAnsi="標楷體" w:hint="eastAsia"/>
          <w:b/>
          <w:sz w:val="40"/>
          <w:szCs w:val="40"/>
        </w:rPr>
        <w:t>103</w:t>
      </w:r>
      <w:r w:rsidRPr="005129CD">
        <w:rPr>
          <w:rFonts w:ascii="標楷體" w:eastAsia="標楷體" w:hAnsi="標楷體"/>
          <w:b/>
          <w:sz w:val="40"/>
          <w:szCs w:val="40"/>
        </w:rPr>
        <w:t>年</w:t>
      </w:r>
      <w:r w:rsidR="00EB11F6">
        <w:rPr>
          <w:rFonts w:ascii="標楷體" w:eastAsia="標楷體" w:hAnsi="標楷體" w:hint="eastAsia"/>
          <w:b/>
          <w:sz w:val="40"/>
          <w:szCs w:val="40"/>
        </w:rPr>
        <w:t>6</w:t>
      </w:r>
      <w:r>
        <w:rPr>
          <w:rFonts w:ascii="標楷體" w:eastAsia="標楷體" w:hAnsi="標楷體" w:hint="eastAsia"/>
          <w:b/>
          <w:sz w:val="40"/>
          <w:szCs w:val="40"/>
        </w:rPr>
        <w:t>月</w:t>
      </w:r>
      <w:r w:rsidRPr="005129CD">
        <w:rPr>
          <w:rFonts w:ascii="標楷體" w:eastAsia="標楷體" w:hAnsi="標楷體"/>
          <w:b/>
          <w:sz w:val="40"/>
          <w:szCs w:val="40"/>
        </w:rPr>
        <w:br w:type="page"/>
      </w:r>
      <w:r w:rsidRPr="005129CD">
        <w:rPr>
          <w:rFonts w:ascii="標楷體" w:eastAsia="標楷體" w:hAnsi="標楷體"/>
          <w:b/>
          <w:sz w:val="40"/>
          <w:szCs w:val="40"/>
        </w:rPr>
        <w:lastRenderedPageBreak/>
        <w:t>目</w:t>
      </w:r>
      <w:r>
        <w:rPr>
          <w:rFonts w:ascii="標楷體" w:eastAsia="標楷體" w:hAnsi="標楷體" w:hint="eastAsia"/>
          <w:b/>
          <w:sz w:val="40"/>
          <w:szCs w:val="40"/>
        </w:rPr>
        <w:t xml:space="preserve">　　</w:t>
      </w:r>
      <w:r w:rsidRPr="005129CD">
        <w:rPr>
          <w:rFonts w:ascii="標楷體" w:eastAsia="標楷體" w:hAnsi="標楷體"/>
          <w:b/>
          <w:sz w:val="40"/>
          <w:szCs w:val="40"/>
        </w:rPr>
        <w:t>次</w:t>
      </w:r>
    </w:p>
    <w:p w:rsidR="0016373B" w:rsidRPr="005129CD" w:rsidRDefault="0016373B" w:rsidP="0016373B">
      <w:pPr>
        <w:pStyle w:val="Web10"/>
        <w:spacing w:before="0" w:after="0" w:line="480" w:lineRule="exact"/>
        <w:rPr>
          <w:rFonts w:ascii="標楷體" w:eastAsia="標楷體" w:hAnsi="標楷體"/>
          <w:b/>
          <w:sz w:val="40"/>
          <w:szCs w:val="40"/>
        </w:rPr>
      </w:pPr>
    </w:p>
    <w:p w:rsidR="0016373B" w:rsidRPr="0040308F" w:rsidRDefault="001E3190" w:rsidP="0016373B">
      <w:pPr>
        <w:pStyle w:val="10"/>
        <w:tabs>
          <w:tab w:val="right" w:leader="dot" w:pos="9060"/>
        </w:tabs>
        <w:rPr>
          <w:noProof/>
          <w:sz w:val="32"/>
          <w:szCs w:val="32"/>
        </w:rPr>
      </w:pPr>
      <w:r w:rsidRPr="0040308F">
        <w:rPr>
          <w:rFonts w:ascii="標楷體" w:eastAsia="標楷體" w:hAnsi="標楷體"/>
          <w:b/>
          <w:sz w:val="32"/>
          <w:szCs w:val="32"/>
        </w:rPr>
        <w:fldChar w:fldCharType="begin"/>
      </w:r>
      <w:r w:rsidR="0016373B" w:rsidRPr="0040308F">
        <w:rPr>
          <w:rFonts w:ascii="標楷體" w:eastAsia="標楷體" w:hAnsi="標楷體"/>
          <w:b/>
          <w:sz w:val="32"/>
          <w:szCs w:val="32"/>
        </w:rPr>
        <w:instrText xml:space="preserve"> </w:instrText>
      </w:r>
      <w:r w:rsidR="0016373B" w:rsidRPr="0040308F">
        <w:rPr>
          <w:rFonts w:ascii="標楷體" w:eastAsia="標楷體" w:hAnsi="標楷體" w:hint="eastAsia"/>
          <w:b/>
          <w:sz w:val="32"/>
          <w:szCs w:val="32"/>
        </w:rPr>
        <w:instrText>TOC \o "1-3" \h \z \u</w:instrText>
      </w:r>
      <w:r w:rsidR="0016373B" w:rsidRPr="0040308F">
        <w:rPr>
          <w:rFonts w:ascii="標楷體" w:eastAsia="標楷體" w:hAnsi="標楷體"/>
          <w:b/>
          <w:sz w:val="32"/>
          <w:szCs w:val="32"/>
        </w:rPr>
        <w:instrText xml:space="preserve"> </w:instrText>
      </w:r>
      <w:r w:rsidRPr="0040308F">
        <w:rPr>
          <w:rFonts w:ascii="標楷體" w:eastAsia="標楷體" w:hAnsi="標楷體"/>
          <w:b/>
          <w:sz w:val="32"/>
          <w:szCs w:val="32"/>
        </w:rPr>
        <w:fldChar w:fldCharType="separate"/>
      </w:r>
      <w:hyperlink w:anchor="_Toc266087455" w:history="1">
        <w:r w:rsidR="0016373B" w:rsidRPr="0040308F">
          <w:rPr>
            <w:rStyle w:val="ab"/>
            <w:rFonts w:ascii="標楷體" w:eastAsia="標楷體" w:hAnsi="標楷體" w:hint="eastAsia"/>
            <w:b/>
            <w:noProof/>
            <w:sz w:val="32"/>
            <w:szCs w:val="32"/>
          </w:rPr>
          <w:t>一、前言</w:t>
        </w:r>
        <w:r w:rsidR="0016373B" w:rsidRPr="0040308F">
          <w:rPr>
            <w:noProof/>
            <w:webHidden/>
            <w:sz w:val="32"/>
            <w:szCs w:val="32"/>
          </w:rPr>
          <w:tab/>
        </w:r>
        <w:r w:rsidRPr="0040308F">
          <w:rPr>
            <w:noProof/>
            <w:webHidden/>
            <w:sz w:val="32"/>
            <w:szCs w:val="32"/>
          </w:rPr>
          <w:fldChar w:fldCharType="begin"/>
        </w:r>
        <w:r w:rsidR="0016373B" w:rsidRPr="0040308F">
          <w:rPr>
            <w:noProof/>
            <w:webHidden/>
            <w:sz w:val="32"/>
            <w:szCs w:val="32"/>
          </w:rPr>
          <w:instrText xml:space="preserve"> PAGEREF _Toc266087455 \h </w:instrText>
        </w:r>
        <w:r w:rsidRPr="0040308F">
          <w:rPr>
            <w:noProof/>
            <w:webHidden/>
            <w:sz w:val="32"/>
            <w:szCs w:val="32"/>
          </w:rPr>
        </w:r>
        <w:r w:rsidRPr="0040308F">
          <w:rPr>
            <w:noProof/>
            <w:webHidden/>
            <w:sz w:val="32"/>
            <w:szCs w:val="32"/>
          </w:rPr>
          <w:fldChar w:fldCharType="separate"/>
        </w:r>
        <w:r w:rsidR="00863C7E">
          <w:rPr>
            <w:noProof/>
            <w:webHidden/>
            <w:sz w:val="32"/>
            <w:szCs w:val="32"/>
          </w:rPr>
          <w:t>1</w:t>
        </w:r>
        <w:r w:rsidRPr="0040308F">
          <w:rPr>
            <w:noProof/>
            <w:webHidden/>
            <w:sz w:val="32"/>
            <w:szCs w:val="32"/>
          </w:rPr>
          <w:fldChar w:fldCharType="end"/>
        </w:r>
      </w:hyperlink>
    </w:p>
    <w:p w:rsidR="0016373B" w:rsidRPr="0040308F" w:rsidRDefault="00711D5E" w:rsidP="0016373B">
      <w:pPr>
        <w:pStyle w:val="10"/>
        <w:tabs>
          <w:tab w:val="right" w:leader="dot" w:pos="9060"/>
        </w:tabs>
        <w:rPr>
          <w:noProof/>
          <w:sz w:val="32"/>
          <w:szCs w:val="32"/>
        </w:rPr>
      </w:pPr>
      <w:hyperlink w:anchor="_Toc266087456" w:history="1">
        <w:r w:rsidR="0016373B" w:rsidRPr="0040308F">
          <w:rPr>
            <w:rStyle w:val="ab"/>
            <w:rFonts w:ascii="標楷體" w:eastAsia="標楷體" w:hAnsi="標楷體" w:hint="eastAsia"/>
            <w:b/>
            <w:noProof/>
            <w:sz w:val="32"/>
            <w:szCs w:val="32"/>
          </w:rPr>
          <w:t>二、計畫目標與實施策略</w:t>
        </w:r>
        <w:r w:rsidR="0016373B" w:rsidRPr="0040308F">
          <w:rPr>
            <w:noProof/>
            <w:webHidden/>
            <w:sz w:val="32"/>
            <w:szCs w:val="32"/>
          </w:rPr>
          <w:tab/>
        </w:r>
        <w:r w:rsidR="001E3190" w:rsidRPr="0040308F">
          <w:rPr>
            <w:noProof/>
            <w:webHidden/>
            <w:sz w:val="32"/>
            <w:szCs w:val="32"/>
          </w:rPr>
          <w:fldChar w:fldCharType="begin"/>
        </w:r>
        <w:r w:rsidR="0016373B" w:rsidRPr="0040308F">
          <w:rPr>
            <w:noProof/>
            <w:webHidden/>
            <w:sz w:val="32"/>
            <w:szCs w:val="32"/>
          </w:rPr>
          <w:instrText xml:space="preserve"> PAGEREF _Toc266087456 \h </w:instrText>
        </w:r>
        <w:r w:rsidR="001E3190" w:rsidRPr="0040308F">
          <w:rPr>
            <w:noProof/>
            <w:webHidden/>
            <w:sz w:val="32"/>
            <w:szCs w:val="32"/>
          </w:rPr>
        </w:r>
        <w:r w:rsidR="001E3190" w:rsidRPr="0040308F">
          <w:rPr>
            <w:noProof/>
            <w:webHidden/>
            <w:sz w:val="32"/>
            <w:szCs w:val="32"/>
          </w:rPr>
          <w:fldChar w:fldCharType="separate"/>
        </w:r>
        <w:r w:rsidR="00863C7E">
          <w:rPr>
            <w:noProof/>
            <w:webHidden/>
            <w:sz w:val="32"/>
            <w:szCs w:val="32"/>
          </w:rPr>
          <w:t>2</w:t>
        </w:r>
        <w:r w:rsidR="001E3190" w:rsidRPr="0040308F">
          <w:rPr>
            <w:noProof/>
            <w:webHidden/>
            <w:sz w:val="32"/>
            <w:szCs w:val="32"/>
          </w:rPr>
          <w:fldChar w:fldCharType="end"/>
        </w:r>
      </w:hyperlink>
    </w:p>
    <w:p w:rsidR="0016373B" w:rsidRPr="0040308F" w:rsidRDefault="00711D5E" w:rsidP="0016373B">
      <w:pPr>
        <w:pStyle w:val="10"/>
        <w:tabs>
          <w:tab w:val="right" w:leader="dot" w:pos="9060"/>
        </w:tabs>
        <w:rPr>
          <w:noProof/>
          <w:sz w:val="32"/>
          <w:szCs w:val="32"/>
        </w:rPr>
      </w:pPr>
      <w:hyperlink w:anchor="_Toc266087457" w:history="1">
        <w:r w:rsidR="0016373B" w:rsidRPr="0040308F">
          <w:rPr>
            <w:rStyle w:val="ab"/>
            <w:rFonts w:ascii="標楷體" w:eastAsia="標楷體" w:hAnsi="標楷體" w:hint="eastAsia"/>
            <w:b/>
            <w:noProof/>
            <w:sz w:val="32"/>
            <w:szCs w:val="32"/>
          </w:rPr>
          <w:t>三、實施要項與具體措施</w:t>
        </w:r>
        <w:r w:rsidR="0016373B" w:rsidRPr="0040308F">
          <w:rPr>
            <w:noProof/>
            <w:webHidden/>
            <w:sz w:val="32"/>
            <w:szCs w:val="32"/>
          </w:rPr>
          <w:tab/>
        </w:r>
        <w:r w:rsidR="001E3190" w:rsidRPr="0040308F">
          <w:rPr>
            <w:noProof/>
            <w:webHidden/>
            <w:sz w:val="32"/>
            <w:szCs w:val="32"/>
          </w:rPr>
          <w:fldChar w:fldCharType="begin"/>
        </w:r>
        <w:r w:rsidR="0016373B" w:rsidRPr="0040308F">
          <w:rPr>
            <w:noProof/>
            <w:webHidden/>
            <w:sz w:val="32"/>
            <w:szCs w:val="32"/>
          </w:rPr>
          <w:instrText xml:space="preserve"> PAGEREF _Toc266087457 \h </w:instrText>
        </w:r>
        <w:r w:rsidR="001E3190" w:rsidRPr="0040308F">
          <w:rPr>
            <w:noProof/>
            <w:webHidden/>
            <w:sz w:val="32"/>
            <w:szCs w:val="32"/>
          </w:rPr>
        </w:r>
        <w:r w:rsidR="001E3190" w:rsidRPr="0040308F">
          <w:rPr>
            <w:noProof/>
            <w:webHidden/>
            <w:sz w:val="32"/>
            <w:szCs w:val="32"/>
          </w:rPr>
          <w:fldChar w:fldCharType="separate"/>
        </w:r>
        <w:r w:rsidR="00863C7E">
          <w:rPr>
            <w:noProof/>
            <w:webHidden/>
            <w:sz w:val="32"/>
            <w:szCs w:val="32"/>
          </w:rPr>
          <w:t>4</w:t>
        </w:r>
        <w:r w:rsidR="001E3190" w:rsidRPr="0040308F">
          <w:rPr>
            <w:noProof/>
            <w:webHidden/>
            <w:sz w:val="32"/>
            <w:szCs w:val="32"/>
          </w:rPr>
          <w:fldChar w:fldCharType="end"/>
        </w:r>
      </w:hyperlink>
    </w:p>
    <w:p w:rsidR="0016373B" w:rsidRPr="0040308F" w:rsidRDefault="00711D5E" w:rsidP="0016373B">
      <w:pPr>
        <w:pStyle w:val="10"/>
        <w:tabs>
          <w:tab w:val="right" w:leader="dot" w:pos="9060"/>
        </w:tabs>
        <w:rPr>
          <w:noProof/>
          <w:sz w:val="32"/>
          <w:szCs w:val="32"/>
        </w:rPr>
      </w:pPr>
      <w:hyperlink w:anchor="_Toc266087458" w:history="1">
        <w:r w:rsidR="0016373B" w:rsidRPr="0040308F">
          <w:rPr>
            <w:rStyle w:val="ab"/>
            <w:rFonts w:ascii="標楷體" w:eastAsia="標楷體" w:hAnsi="標楷體" w:hint="eastAsia"/>
            <w:b/>
            <w:noProof/>
            <w:sz w:val="32"/>
            <w:szCs w:val="32"/>
          </w:rPr>
          <w:t>四、</w:t>
        </w:r>
        <w:r w:rsidR="0016373B" w:rsidRPr="0040308F">
          <w:rPr>
            <w:rStyle w:val="ab"/>
            <w:rFonts w:ascii="標楷體" w:eastAsia="標楷體" w:hAnsi="標楷體" w:hint="eastAsia"/>
            <w:b/>
            <w:noProof/>
            <w:spacing w:val="10"/>
            <w:sz w:val="32"/>
            <w:szCs w:val="32"/>
          </w:rPr>
          <w:t>編審作業及其他注意事項</w:t>
        </w:r>
        <w:r w:rsidR="0016373B" w:rsidRPr="0040308F">
          <w:rPr>
            <w:noProof/>
            <w:webHidden/>
            <w:sz w:val="32"/>
            <w:szCs w:val="32"/>
          </w:rPr>
          <w:tab/>
        </w:r>
        <w:r w:rsidR="001E3190" w:rsidRPr="0040308F">
          <w:rPr>
            <w:noProof/>
            <w:webHidden/>
            <w:sz w:val="32"/>
            <w:szCs w:val="32"/>
          </w:rPr>
          <w:fldChar w:fldCharType="begin"/>
        </w:r>
        <w:r w:rsidR="0016373B" w:rsidRPr="0040308F">
          <w:rPr>
            <w:noProof/>
            <w:webHidden/>
            <w:sz w:val="32"/>
            <w:szCs w:val="32"/>
          </w:rPr>
          <w:instrText xml:space="preserve"> PAGEREF _Toc266087458 \h </w:instrText>
        </w:r>
        <w:r w:rsidR="001E3190" w:rsidRPr="0040308F">
          <w:rPr>
            <w:noProof/>
            <w:webHidden/>
            <w:sz w:val="32"/>
            <w:szCs w:val="32"/>
          </w:rPr>
        </w:r>
        <w:r w:rsidR="001E3190" w:rsidRPr="0040308F">
          <w:rPr>
            <w:noProof/>
            <w:webHidden/>
            <w:sz w:val="32"/>
            <w:szCs w:val="32"/>
          </w:rPr>
          <w:fldChar w:fldCharType="separate"/>
        </w:r>
        <w:r w:rsidR="00863C7E">
          <w:rPr>
            <w:noProof/>
            <w:webHidden/>
            <w:sz w:val="32"/>
            <w:szCs w:val="32"/>
          </w:rPr>
          <w:t>9</w:t>
        </w:r>
        <w:r w:rsidR="001E3190" w:rsidRPr="0040308F">
          <w:rPr>
            <w:noProof/>
            <w:webHidden/>
            <w:sz w:val="32"/>
            <w:szCs w:val="32"/>
          </w:rPr>
          <w:fldChar w:fldCharType="end"/>
        </w:r>
      </w:hyperlink>
    </w:p>
    <w:p w:rsidR="0016373B" w:rsidRDefault="0016373B" w:rsidP="0016373B">
      <w:pPr>
        <w:pStyle w:val="20"/>
        <w:rPr>
          <w:rStyle w:val="ab"/>
          <w:noProof/>
          <w:sz w:val="32"/>
          <w:szCs w:val="32"/>
        </w:rPr>
      </w:pPr>
    </w:p>
    <w:p w:rsidR="0016373B" w:rsidRPr="0040308F" w:rsidRDefault="00711D5E" w:rsidP="0016373B">
      <w:pPr>
        <w:pStyle w:val="20"/>
        <w:rPr>
          <w:noProof/>
          <w:sz w:val="32"/>
          <w:szCs w:val="32"/>
        </w:rPr>
      </w:pPr>
      <w:hyperlink w:anchor="_Toc266087459" w:history="1">
        <w:r w:rsidR="0016373B" w:rsidRPr="0092611E">
          <w:rPr>
            <w:rStyle w:val="ab"/>
            <w:rFonts w:ascii="標楷體" w:eastAsia="標楷體" w:hAnsi="標楷體" w:hint="eastAsia"/>
            <w:noProof/>
            <w:sz w:val="32"/>
            <w:szCs w:val="32"/>
          </w:rPr>
          <w:t>附件</w:t>
        </w:r>
        <w:r w:rsidR="0016373B" w:rsidRPr="0092611E">
          <w:rPr>
            <w:rStyle w:val="ab"/>
            <w:rFonts w:ascii="標楷體" w:eastAsia="標楷體" w:hAnsi="標楷體"/>
            <w:noProof/>
            <w:sz w:val="32"/>
            <w:szCs w:val="32"/>
          </w:rPr>
          <w:t>1</w:t>
        </w:r>
        <w:r w:rsidR="0016373B" w:rsidRPr="0092611E">
          <w:rPr>
            <w:rStyle w:val="ab"/>
            <w:rFonts w:ascii="標楷體" w:eastAsia="標楷體" w:hAnsi="標楷體" w:hint="eastAsia"/>
            <w:noProof/>
            <w:sz w:val="32"/>
            <w:szCs w:val="32"/>
          </w:rPr>
          <w:t>、</w:t>
        </w:r>
      </w:hyperlink>
      <w:hyperlink w:anchor="_Toc266087460" w:history="1">
        <w:r w:rsidR="0016373B" w:rsidRPr="0040308F">
          <w:rPr>
            <w:rStyle w:val="ab"/>
            <w:rFonts w:ascii="標楷體" w:eastAsia="標楷體" w:hAnsi="標楷體" w:hint="eastAsia"/>
            <w:noProof/>
            <w:sz w:val="32"/>
            <w:szCs w:val="32"/>
          </w:rPr>
          <w:t>「</w:t>
        </w:r>
        <w:r w:rsidR="0016373B" w:rsidRPr="0040308F">
          <w:rPr>
            <w:rStyle w:val="ab"/>
            <w:rFonts w:ascii="標楷體" w:eastAsia="標楷體" w:hAnsi="標楷體"/>
            <w:noProof/>
            <w:sz w:val="32"/>
            <w:szCs w:val="32"/>
          </w:rPr>
          <w:t>10</w:t>
        </w:r>
        <w:r w:rsidR="0016373B">
          <w:rPr>
            <w:rStyle w:val="ab"/>
            <w:rFonts w:ascii="標楷體" w:eastAsia="標楷體" w:hAnsi="標楷體" w:hint="eastAsia"/>
            <w:noProof/>
            <w:sz w:val="32"/>
            <w:szCs w:val="32"/>
          </w:rPr>
          <w:t>4</w:t>
        </w:r>
        <w:r w:rsidR="0016373B" w:rsidRPr="0040308F">
          <w:rPr>
            <w:rStyle w:val="ab"/>
            <w:rFonts w:ascii="標楷體" w:eastAsia="標楷體" w:hAnsi="標楷體"/>
            <w:noProof/>
            <w:sz w:val="32"/>
            <w:szCs w:val="32"/>
          </w:rPr>
          <w:t>-10</w:t>
        </w:r>
        <w:r w:rsidR="0016373B">
          <w:rPr>
            <w:rStyle w:val="ab"/>
            <w:rFonts w:ascii="標楷體" w:eastAsia="標楷體" w:hAnsi="標楷體" w:hint="eastAsia"/>
            <w:noProof/>
            <w:sz w:val="32"/>
            <w:szCs w:val="32"/>
          </w:rPr>
          <w:t>5</w:t>
        </w:r>
        <w:r w:rsidR="0016373B" w:rsidRPr="0040308F">
          <w:rPr>
            <w:rStyle w:val="ab"/>
            <w:rFonts w:ascii="標楷體" w:eastAsia="標楷體" w:hAnsi="標楷體" w:hint="eastAsia"/>
            <w:noProof/>
            <w:sz w:val="32"/>
            <w:szCs w:val="32"/>
          </w:rPr>
          <w:t>年度消費者保護計畫」分工表</w:t>
        </w:r>
      </w:hyperlink>
    </w:p>
    <w:p w:rsidR="0016373B" w:rsidRPr="0040308F" w:rsidRDefault="00711D5E" w:rsidP="0016373B">
      <w:pPr>
        <w:pStyle w:val="10"/>
        <w:tabs>
          <w:tab w:val="right" w:leader="dot" w:pos="9060"/>
        </w:tabs>
        <w:rPr>
          <w:noProof/>
          <w:sz w:val="32"/>
          <w:szCs w:val="32"/>
        </w:rPr>
      </w:pPr>
      <w:hyperlink w:anchor="_Toc266087461" w:history="1">
        <w:r w:rsidR="0016373B" w:rsidRPr="0092611E">
          <w:rPr>
            <w:rStyle w:val="ab"/>
            <w:rFonts w:ascii="標楷體" w:eastAsia="標楷體" w:hAnsi="標楷體" w:hint="eastAsia"/>
            <w:noProof/>
            <w:sz w:val="32"/>
            <w:szCs w:val="32"/>
          </w:rPr>
          <w:t>附件</w:t>
        </w:r>
        <w:r w:rsidR="0016373B" w:rsidRPr="0092611E">
          <w:rPr>
            <w:rStyle w:val="ab"/>
            <w:rFonts w:ascii="標楷體" w:eastAsia="標楷體" w:hAnsi="標楷體"/>
            <w:noProof/>
            <w:sz w:val="32"/>
            <w:szCs w:val="32"/>
          </w:rPr>
          <w:t>2</w:t>
        </w:r>
        <w:r w:rsidR="0016373B" w:rsidRPr="0092611E">
          <w:rPr>
            <w:rStyle w:val="ab"/>
            <w:rFonts w:ascii="標楷體" w:eastAsia="標楷體" w:hAnsi="標楷體" w:hint="eastAsia"/>
            <w:noProof/>
            <w:sz w:val="32"/>
            <w:szCs w:val="32"/>
          </w:rPr>
          <w:t>、</w:t>
        </w:r>
      </w:hyperlink>
      <w:hyperlink w:anchor="_Toc266087463" w:history="1">
        <w:r w:rsidR="0016373B" w:rsidRPr="0040308F">
          <w:rPr>
            <w:rStyle w:val="ab"/>
            <w:rFonts w:ascii="標楷體" w:eastAsia="標楷體" w:hAnsi="標楷體" w:hint="eastAsia"/>
            <w:noProof/>
            <w:sz w:val="32"/>
            <w:szCs w:val="32"/>
          </w:rPr>
          <w:t>編審作業時程</w:t>
        </w:r>
      </w:hyperlink>
    </w:p>
    <w:p w:rsidR="0016373B" w:rsidRPr="0040308F" w:rsidRDefault="00711D5E" w:rsidP="0016373B">
      <w:pPr>
        <w:pStyle w:val="20"/>
        <w:rPr>
          <w:noProof/>
          <w:sz w:val="32"/>
          <w:szCs w:val="32"/>
        </w:rPr>
      </w:pPr>
      <w:hyperlink w:anchor="_Toc266087464" w:history="1">
        <w:r w:rsidR="0016373B" w:rsidRPr="0092611E">
          <w:rPr>
            <w:rStyle w:val="ab"/>
            <w:rFonts w:ascii="標楷體" w:eastAsia="標楷體" w:hAnsi="標楷體" w:hint="eastAsia"/>
            <w:noProof/>
            <w:sz w:val="32"/>
            <w:szCs w:val="32"/>
          </w:rPr>
          <w:t>附件</w:t>
        </w:r>
        <w:r w:rsidR="0016373B" w:rsidRPr="0092611E">
          <w:rPr>
            <w:rStyle w:val="ab"/>
            <w:rFonts w:ascii="標楷體" w:eastAsia="標楷體" w:hAnsi="標楷體"/>
            <w:noProof/>
            <w:sz w:val="32"/>
            <w:szCs w:val="32"/>
          </w:rPr>
          <w:t>3</w:t>
        </w:r>
        <w:r w:rsidR="0016373B" w:rsidRPr="0092611E">
          <w:rPr>
            <w:rStyle w:val="ab"/>
            <w:rFonts w:ascii="標楷體" w:eastAsia="標楷體" w:hAnsi="標楷體" w:hint="eastAsia"/>
            <w:noProof/>
            <w:sz w:val="32"/>
            <w:szCs w:val="32"/>
          </w:rPr>
          <w:t>、</w:t>
        </w:r>
      </w:hyperlink>
      <w:hyperlink w:anchor="_Toc266087465" w:history="1">
        <w:r w:rsidR="0016373B" w:rsidRPr="0040308F">
          <w:rPr>
            <w:rStyle w:val="ab"/>
            <w:rFonts w:ascii="標楷體" w:eastAsia="標楷體" w:hAnsi="標楷體" w:hint="eastAsia"/>
            <w:noProof/>
            <w:sz w:val="32"/>
            <w:szCs w:val="32"/>
          </w:rPr>
          <w:t>中央機關</w:t>
        </w:r>
        <w:r w:rsidR="0016373B" w:rsidRPr="0040308F">
          <w:rPr>
            <w:rStyle w:val="ab"/>
            <w:rFonts w:ascii="標楷體" w:eastAsia="標楷體" w:hAnsi="標楷體"/>
            <w:noProof/>
            <w:sz w:val="32"/>
            <w:szCs w:val="32"/>
          </w:rPr>
          <w:t>10</w:t>
        </w:r>
        <w:r w:rsidR="0016373B">
          <w:rPr>
            <w:rStyle w:val="ab"/>
            <w:rFonts w:ascii="標楷體" w:eastAsia="標楷體" w:hAnsi="標楷體" w:hint="eastAsia"/>
            <w:noProof/>
            <w:sz w:val="32"/>
            <w:szCs w:val="32"/>
          </w:rPr>
          <w:t>4</w:t>
        </w:r>
        <w:r w:rsidR="0016373B" w:rsidRPr="0040308F">
          <w:rPr>
            <w:rStyle w:val="ab"/>
            <w:rFonts w:ascii="標楷體" w:eastAsia="標楷體" w:hAnsi="標楷體"/>
            <w:noProof/>
            <w:sz w:val="32"/>
            <w:szCs w:val="32"/>
          </w:rPr>
          <w:t>-10</w:t>
        </w:r>
        <w:r w:rsidR="0016373B">
          <w:rPr>
            <w:rStyle w:val="ab"/>
            <w:rFonts w:ascii="標楷體" w:eastAsia="標楷體" w:hAnsi="標楷體" w:hint="eastAsia"/>
            <w:noProof/>
            <w:sz w:val="32"/>
            <w:szCs w:val="32"/>
          </w:rPr>
          <w:t>5</w:t>
        </w:r>
        <w:r w:rsidR="0016373B" w:rsidRPr="0040308F">
          <w:rPr>
            <w:rStyle w:val="ab"/>
            <w:rFonts w:ascii="標楷體" w:eastAsia="標楷體" w:hAnsi="標楷體" w:hint="eastAsia"/>
            <w:noProof/>
            <w:sz w:val="32"/>
            <w:szCs w:val="32"/>
          </w:rPr>
          <w:t>年度消費者保護方案（格式）</w:t>
        </w:r>
      </w:hyperlink>
    </w:p>
    <w:p w:rsidR="0016373B" w:rsidRPr="0040308F" w:rsidRDefault="00711D5E" w:rsidP="0016373B">
      <w:pPr>
        <w:pStyle w:val="10"/>
        <w:tabs>
          <w:tab w:val="right" w:leader="dot" w:pos="9060"/>
        </w:tabs>
        <w:rPr>
          <w:noProof/>
          <w:sz w:val="32"/>
          <w:szCs w:val="32"/>
        </w:rPr>
      </w:pPr>
      <w:hyperlink w:anchor="_Toc266087466" w:history="1">
        <w:r w:rsidR="0016373B" w:rsidRPr="0092611E">
          <w:rPr>
            <w:rStyle w:val="ab"/>
            <w:rFonts w:ascii="標楷體" w:eastAsia="標楷體" w:hAnsi="標楷體" w:hint="eastAsia"/>
            <w:noProof/>
            <w:sz w:val="32"/>
            <w:szCs w:val="32"/>
          </w:rPr>
          <w:t>附件</w:t>
        </w:r>
        <w:r w:rsidR="0016373B" w:rsidRPr="0092611E">
          <w:rPr>
            <w:rStyle w:val="ab"/>
            <w:rFonts w:ascii="標楷體" w:eastAsia="標楷體" w:hAnsi="標楷體"/>
            <w:noProof/>
            <w:sz w:val="32"/>
            <w:szCs w:val="32"/>
          </w:rPr>
          <w:t>4</w:t>
        </w:r>
        <w:r w:rsidR="0016373B" w:rsidRPr="0092611E">
          <w:rPr>
            <w:rStyle w:val="ab"/>
            <w:rFonts w:ascii="標楷體" w:eastAsia="標楷體" w:hAnsi="標楷體" w:hint="eastAsia"/>
            <w:noProof/>
            <w:sz w:val="32"/>
            <w:szCs w:val="32"/>
          </w:rPr>
          <w:t>、</w:t>
        </w:r>
      </w:hyperlink>
      <w:hyperlink w:anchor="_Toc266087467" w:history="1">
        <w:r w:rsidR="0016373B" w:rsidRPr="0040308F">
          <w:rPr>
            <w:rStyle w:val="ab"/>
            <w:rFonts w:ascii="標楷體" w:eastAsia="標楷體" w:hAnsi="標楷體" w:hint="eastAsia"/>
            <w:noProof/>
            <w:sz w:val="32"/>
            <w:szCs w:val="32"/>
          </w:rPr>
          <w:t>縣（市）政府</w:t>
        </w:r>
        <w:r w:rsidR="0016373B">
          <w:rPr>
            <w:rStyle w:val="ab"/>
            <w:rFonts w:ascii="標楷體" w:eastAsia="標楷體" w:hAnsi="標楷體"/>
            <w:noProof/>
            <w:sz w:val="32"/>
            <w:szCs w:val="32"/>
          </w:rPr>
          <w:t>10</w:t>
        </w:r>
        <w:r w:rsidR="0016373B">
          <w:rPr>
            <w:rStyle w:val="ab"/>
            <w:rFonts w:ascii="標楷體" w:eastAsia="標楷體" w:hAnsi="標楷體" w:hint="eastAsia"/>
            <w:noProof/>
            <w:sz w:val="32"/>
            <w:szCs w:val="32"/>
          </w:rPr>
          <w:t>4</w:t>
        </w:r>
        <w:r w:rsidR="0016373B" w:rsidRPr="0040308F">
          <w:rPr>
            <w:rStyle w:val="ab"/>
            <w:rFonts w:ascii="標楷體" w:eastAsia="標楷體" w:hAnsi="標楷體"/>
            <w:noProof/>
            <w:sz w:val="32"/>
            <w:szCs w:val="32"/>
          </w:rPr>
          <w:t>-10</w:t>
        </w:r>
        <w:r w:rsidR="0016373B">
          <w:rPr>
            <w:rStyle w:val="ab"/>
            <w:rFonts w:ascii="標楷體" w:eastAsia="標楷體" w:hAnsi="標楷體" w:hint="eastAsia"/>
            <w:noProof/>
            <w:sz w:val="32"/>
            <w:szCs w:val="32"/>
          </w:rPr>
          <w:t>5</w:t>
        </w:r>
        <w:r w:rsidR="0016373B" w:rsidRPr="0040308F">
          <w:rPr>
            <w:rStyle w:val="ab"/>
            <w:rFonts w:ascii="標楷體" w:eastAsia="標楷體" w:hAnsi="標楷體" w:hint="eastAsia"/>
            <w:noProof/>
            <w:sz w:val="32"/>
            <w:szCs w:val="32"/>
          </w:rPr>
          <w:t>年度消費者保護方案（格式）</w:t>
        </w:r>
      </w:hyperlink>
    </w:p>
    <w:p w:rsidR="0016373B" w:rsidRPr="005129CD" w:rsidRDefault="001E3190" w:rsidP="0016373B">
      <w:pPr>
        <w:rPr>
          <w:sz w:val="40"/>
          <w:szCs w:val="40"/>
        </w:rPr>
      </w:pPr>
      <w:r w:rsidRPr="0040308F">
        <w:fldChar w:fldCharType="end"/>
      </w:r>
    </w:p>
    <w:p w:rsidR="0016373B" w:rsidRPr="005129CD" w:rsidRDefault="0016373B" w:rsidP="0016373B">
      <w:pPr>
        <w:pStyle w:val="Web10"/>
        <w:spacing w:before="0" w:after="0" w:line="480" w:lineRule="exact"/>
        <w:jc w:val="center"/>
        <w:rPr>
          <w:rFonts w:ascii="標楷體" w:eastAsia="標楷體" w:hAnsi="標楷體"/>
          <w:b/>
          <w:sz w:val="40"/>
          <w:szCs w:val="40"/>
        </w:rPr>
      </w:pPr>
    </w:p>
    <w:p w:rsidR="0016373B" w:rsidRPr="005129CD" w:rsidRDefault="0016373B" w:rsidP="0016373B">
      <w:pPr>
        <w:pStyle w:val="Web10"/>
        <w:spacing w:before="0" w:after="0" w:line="480" w:lineRule="exact"/>
        <w:jc w:val="center"/>
        <w:rPr>
          <w:rFonts w:ascii="標楷體" w:eastAsia="標楷體" w:hAnsi="標楷體"/>
          <w:b/>
          <w:sz w:val="40"/>
          <w:szCs w:val="40"/>
        </w:rPr>
        <w:sectPr w:rsidR="0016373B" w:rsidRPr="005129CD" w:rsidSect="009957DF">
          <w:headerReference w:type="even" r:id="rId7"/>
          <w:headerReference w:type="default" r:id="rId8"/>
          <w:footerReference w:type="even" r:id="rId9"/>
          <w:footerReference w:type="default" r:id="rId10"/>
          <w:headerReference w:type="first" r:id="rId11"/>
          <w:footerReference w:type="first" r:id="rId12"/>
          <w:pgSz w:w="11906" w:h="16838"/>
          <w:pgMar w:top="1440" w:right="1418" w:bottom="1440" w:left="1418" w:header="851" w:footer="992" w:gutter="0"/>
          <w:pgNumType w:start="1"/>
          <w:cols w:space="425"/>
          <w:titlePg/>
          <w:docGrid w:type="lines" w:linePitch="360"/>
        </w:sectPr>
      </w:pPr>
    </w:p>
    <w:p w:rsidR="0016373B" w:rsidRPr="005129CD" w:rsidRDefault="0016373B" w:rsidP="0016373B">
      <w:pPr>
        <w:pStyle w:val="Web10"/>
        <w:spacing w:before="0" w:after="0" w:line="480" w:lineRule="exact"/>
        <w:jc w:val="center"/>
        <w:rPr>
          <w:rFonts w:ascii="標楷體" w:eastAsia="標楷體" w:hAnsi="標楷體"/>
          <w:sz w:val="32"/>
          <w:szCs w:val="32"/>
        </w:rPr>
      </w:pPr>
      <w:r w:rsidRPr="005129CD">
        <w:rPr>
          <w:rFonts w:ascii="標楷體" w:eastAsia="標楷體" w:hAnsi="標楷體"/>
          <w:b/>
          <w:sz w:val="40"/>
          <w:szCs w:val="40"/>
        </w:rPr>
        <w:lastRenderedPageBreak/>
        <w:t>10</w:t>
      </w:r>
      <w:r>
        <w:rPr>
          <w:rFonts w:ascii="標楷體" w:eastAsia="標楷體" w:hAnsi="標楷體" w:hint="eastAsia"/>
          <w:b/>
          <w:sz w:val="40"/>
          <w:szCs w:val="40"/>
        </w:rPr>
        <w:t>4</w:t>
      </w:r>
      <w:r w:rsidRPr="005129CD">
        <w:rPr>
          <w:rFonts w:ascii="標楷體" w:eastAsia="標楷體" w:hAnsi="標楷體"/>
          <w:b/>
          <w:sz w:val="40"/>
          <w:szCs w:val="40"/>
        </w:rPr>
        <w:t>-</w:t>
      </w:r>
      <w:proofErr w:type="gramStart"/>
      <w:r w:rsidRPr="005129CD">
        <w:rPr>
          <w:rFonts w:ascii="標楷體" w:eastAsia="標楷體" w:hAnsi="標楷體"/>
          <w:b/>
          <w:sz w:val="40"/>
          <w:szCs w:val="40"/>
        </w:rPr>
        <w:t>10</w:t>
      </w:r>
      <w:r>
        <w:rPr>
          <w:rFonts w:ascii="標楷體" w:eastAsia="標楷體" w:hAnsi="標楷體" w:hint="eastAsia"/>
          <w:b/>
          <w:sz w:val="40"/>
          <w:szCs w:val="40"/>
        </w:rPr>
        <w:t>5</w:t>
      </w:r>
      <w:proofErr w:type="gramEnd"/>
      <w:r w:rsidRPr="005129CD">
        <w:rPr>
          <w:rFonts w:ascii="標楷體" w:eastAsia="標楷體" w:hAnsi="標楷體"/>
          <w:b/>
          <w:sz w:val="40"/>
          <w:szCs w:val="40"/>
        </w:rPr>
        <w:t>年度消費者保護計畫</w:t>
      </w:r>
    </w:p>
    <w:p w:rsidR="0016373B" w:rsidRPr="005129CD" w:rsidRDefault="0016373B" w:rsidP="0016373B">
      <w:pPr>
        <w:adjustRightInd w:val="0"/>
        <w:snapToGrid w:val="0"/>
        <w:spacing w:line="480" w:lineRule="exact"/>
        <w:rPr>
          <w:rFonts w:ascii="標楷體" w:eastAsia="標楷體" w:hAnsi="標楷體"/>
          <w:sz w:val="32"/>
          <w:szCs w:val="32"/>
        </w:rPr>
      </w:pPr>
    </w:p>
    <w:p w:rsidR="0016373B" w:rsidRPr="005129CD" w:rsidRDefault="0016373B" w:rsidP="0016373B">
      <w:pPr>
        <w:adjustRightInd w:val="0"/>
        <w:snapToGrid w:val="0"/>
        <w:spacing w:line="560" w:lineRule="exact"/>
        <w:outlineLvl w:val="0"/>
        <w:rPr>
          <w:rFonts w:ascii="標楷體" w:eastAsia="標楷體" w:hAnsi="標楷體"/>
          <w:sz w:val="32"/>
          <w:szCs w:val="32"/>
        </w:rPr>
      </w:pPr>
      <w:bookmarkStart w:id="1" w:name="_Toc261875660"/>
      <w:bookmarkStart w:id="2" w:name="_Toc261875981"/>
      <w:bookmarkStart w:id="3" w:name="_Toc266087455"/>
      <w:r w:rsidRPr="005129CD">
        <w:rPr>
          <w:rFonts w:ascii="標楷體" w:eastAsia="標楷體" w:hAnsi="標楷體"/>
          <w:b/>
          <w:sz w:val="32"/>
          <w:szCs w:val="32"/>
        </w:rPr>
        <w:t>一、前言</w:t>
      </w:r>
      <w:bookmarkEnd w:id="1"/>
      <w:bookmarkEnd w:id="2"/>
      <w:bookmarkEnd w:id="3"/>
    </w:p>
    <w:p w:rsidR="0016373B" w:rsidRPr="002A7E2D" w:rsidRDefault="0016373B" w:rsidP="0016373B">
      <w:pPr>
        <w:pStyle w:val="a3"/>
        <w:spacing w:line="560" w:lineRule="exact"/>
        <w:ind w:leftChars="200" w:left="480" w:firstLine="601"/>
        <w:rPr>
          <w:rFonts w:ascii="標楷體" w:eastAsia="標楷體" w:hAnsi="標楷體"/>
          <w:sz w:val="32"/>
          <w:szCs w:val="32"/>
        </w:rPr>
      </w:pPr>
      <w:r w:rsidRPr="002A7E2D">
        <w:rPr>
          <w:rFonts w:ascii="標楷體" w:eastAsia="標楷體" w:hAnsi="標楷體"/>
          <w:sz w:val="32"/>
          <w:szCs w:val="32"/>
        </w:rPr>
        <w:t>我國消費者保護法</w:t>
      </w:r>
      <w:r w:rsidRPr="00CA5109">
        <w:rPr>
          <w:rFonts w:ascii="標楷體" w:eastAsia="標楷體" w:hAnsi="標楷體" w:hint="eastAsia"/>
          <w:sz w:val="32"/>
          <w:szCs w:val="32"/>
        </w:rPr>
        <w:t>（以下簡稱消保法）</w:t>
      </w:r>
      <w:r w:rsidRPr="002A7E2D">
        <w:rPr>
          <w:rFonts w:ascii="標楷體" w:eastAsia="標楷體" w:hAnsi="標楷體"/>
          <w:sz w:val="32"/>
          <w:szCs w:val="32"/>
        </w:rPr>
        <w:t>第1條開宗</w:t>
      </w:r>
      <w:smartTag w:uri="urn:schemas-microsoft-com:office:smarttags" w:element="PersonName">
        <w:r w:rsidRPr="002A7E2D">
          <w:rPr>
            <w:rFonts w:ascii="標楷體" w:eastAsia="標楷體" w:hAnsi="標楷體"/>
            <w:sz w:val="32"/>
            <w:szCs w:val="32"/>
          </w:rPr>
          <w:t>明</w:t>
        </w:r>
      </w:smartTag>
      <w:r w:rsidRPr="002A7E2D">
        <w:rPr>
          <w:rFonts w:ascii="標楷體" w:eastAsia="標楷體" w:hAnsi="標楷體"/>
          <w:sz w:val="32"/>
          <w:szCs w:val="32"/>
        </w:rPr>
        <w:t>義揭示立法意旨為：「保護消費者權益，促進國民消費生活安全，提昇國民消費生活品質」，為達成該意旨，於同法第3條規定政府應實施之相關措施</w:t>
      </w:r>
      <w:r w:rsidRPr="002A7E2D">
        <w:rPr>
          <w:rFonts w:ascii="標楷體" w:eastAsia="標楷體" w:hAnsi="標楷體" w:hint="eastAsia"/>
          <w:sz w:val="32"/>
          <w:szCs w:val="32"/>
        </w:rPr>
        <w:t>，並就相關法規及執行情形，定期檢討與協調</w:t>
      </w:r>
      <w:r w:rsidRPr="002A7E2D">
        <w:rPr>
          <w:rFonts w:ascii="標楷體" w:eastAsia="標楷體" w:hAnsi="標楷體"/>
          <w:sz w:val="32"/>
          <w:szCs w:val="32"/>
        </w:rPr>
        <w:t>。另依同法第6條及第40條規定，消費者保護主管機關，在中央為目的事業主管機關，在直轄市為直轄市政府，在縣（市）為縣（市）政府</w:t>
      </w:r>
      <w:r>
        <w:rPr>
          <w:rFonts w:ascii="標楷體" w:eastAsia="標楷體" w:hAnsi="標楷體" w:hint="eastAsia"/>
          <w:sz w:val="32"/>
          <w:szCs w:val="32"/>
        </w:rPr>
        <w:t>，</w:t>
      </w:r>
      <w:r w:rsidRPr="00573B75">
        <w:rPr>
          <w:rFonts w:ascii="標楷體" w:eastAsia="標楷體" w:hAnsi="標楷體"/>
          <w:sz w:val="32"/>
          <w:szCs w:val="32"/>
        </w:rPr>
        <w:t>行政院消費者保護委員會（以下簡稱行政院消保會）為</w:t>
      </w:r>
      <w:proofErr w:type="gramStart"/>
      <w:r w:rsidRPr="00573B75">
        <w:rPr>
          <w:rFonts w:ascii="標楷體" w:eastAsia="標楷體" w:hAnsi="標楷體"/>
          <w:sz w:val="32"/>
          <w:szCs w:val="32"/>
        </w:rPr>
        <w:t>研</w:t>
      </w:r>
      <w:proofErr w:type="gramEnd"/>
      <w:r w:rsidRPr="00573B75">
        <w:rPr>
          <w:rFonts w:ascii="標楷體" w:eastAsia="標楷體" w:hAnsi="標楷體"/>
          <w:sz w:val="32"/>
          <w:szCs w:val="32"/>
        </w:rPr>
        <w:t>擬及審議消費者保護基本政策</w:t>
      </w:r>
      <w:r w:rsidRPr="00573B75">
        <w:rPr>
          <w:rFonts w:ascii="標楷體" w:eastAsia="標楷體" w:hAnsi="標楷體" w:hint="eastAsia"/>
          <w:sz w:val="32"/>
          <w:szCs w:val="32"/>
        </w:rPr>
        <w:t>與</w:t>
      </w:r>
      <w:r w:rsidRPr="00573B75">
        <w:rPr>
          <w:rFonts w:ascii="標楷體" w:eastAsia="標楷體" w:hAnsi="標楷體"/>
          <w:sz w:val="32"/>
          <w:szCs w:val="32"/>
        </w:rPr>
        <w:t>監督其實施之機關。</w:t>
      </w:r>
    </w:p>
    <w:p w:rsidR="0016373B" w:rsidRPr="002A7E2D" w:rsidRDefault="0016373B" w:rsidP="0016373B">
      <w:pPr>
        <w:pStyle w:val="a3"/>
        <w:spacing w:line="560" w:lineRule="exact"/>
        <w:ind w:leftChars="200" w:left="480" w:firstLine="601"/>
        <w:rPr>
          <w:rFonts w:ascii="標楷體" w:eastAsia="標楷體" w:hAnsi="標楷體"/>
          <w:sz w:val="32"/>
          <w:szCs w:val="32"/>
        </w:rPr>
      </w:pPr>
      <w:r w:rsidRPr="002A7E2D">
        <w:rPr>
          <w:rFonts w:ascii="標楷體" w:eastAsia="標楷體" w:hAnsi="標楷體"/>
          <w:sz w:val="32"/>
          <w:szCs w:val="32"/>
        </w:rPr>
        <w:t>為推動</w:t>
      </w:r>
      <w:r w:rsidRPr="002A7E2D">
        <w:rPr>
          <w:rFonts w:ascii="標楷體" w:eastAsia="標楷體" w:hAnsi="標楷體" w:hint="eastAsia"/>
          <w:sz w:val="32"/>
          <w:szCs w:val="32"/>
        </w:rPr>
        <w:t>政府應</w:t>
      </w:r>
      <w:proofErr w:type="gramStart"/>
      <w:r w:rsidRPr="002A7E2D">
        <w:rPr>
          <w:rFonts w:ascii="標楷體" w:eastAsia="標楷體" w:hAnsi="標楷體" w:hint="eastAsia"/>
          <w:sz w:val="32"/>
          <w:szCs w:val="32"/>
        </w:rPr>
        <w:t>採</w:t>
      </w:r>
      <w:proofErr w:type="gramEnd"/>
      <w:r w:rsidRPr="002A7E2D">
        <w:rPr>
          <w:rFonts w:ascii="標楷體" w:eastAsia="標楷體" w:hAnsi="標楷體" w:hint="eastAsia"/>
          <w:sz w:val="32"/>
          <w:szCs w:val="32"/>
        </w:rPr>
        <w:t>行之消費者保護措施，</w:t>
      </w:r>
      <w:r w:rsidRPr="002A7E2D">
        <w:rPr>
          <w:rFonts w:ascii="標楷體" w:eastAsia="標楷體" w:hAnsi="標楷體"/>
          <w:sz w:val="32"/>
          <w:szCs w:val="32"/>
        </w:rPr>
        <w:t>同法第41條規定，行政院消保會應</w:t>
      </w:r>
      <w:proofErr w:type="gramStart"/>
      <w:r w:rsidRPr="002A7E2D">
        <w:rPr>
          <w:rFonts w:ascii="標楷體" w:eastAsia="標楷體" w:hAnsi="標楷體"/>
          <w:sz w:val="32"/>
          <w:szCs w:val="32"/>
        </w:rPr>
        <w:t>研</w:t>
      </w:r>
      <w:proofErr w:type="gramEnd"/>
      <w:r w:rsidRPr="002A7E2D">
        <w:rPr>
          <w:rFonts w:ascii="標楷體" w:eastAsia="標楷體" w:hAnsi="標楷體"/>
          <w:sz w:val="32"/>
          <w:szCs w:val="32"/>
        </w:rPr>
        <w:t>擬及審議消費者保護基本政策及措施</w:t>
      </w:r>
      <w:r w:rsidRPr="002A7E2D">
        <w:rPr>
          <w:rFonts w:ascii="標楷體" w:eastAsia="標楷體" w:hAnsi="標楷體" w:hint="eastAsia"/>
          <w:sz w:val="32"/>
          <w:szCs w:val="32"/>
        </w:rPr>
        <w:t>；</w:t>
      </w:r>
      <w:proofErr w:type="gramStart"/>
      <w:r w:rsidRPr="002A7E2D">
        <w:rPr>
          <w:rFonts w:ascii="標楷體" w:eastAsia="標楷體" w:hAnsi="標楷體"/>
          <w:sz w:val="32"/>
          <w:szCs w:val="32"/>
        </w:rPr>
        <w:t>研</w:t>
      </w:r>
      <w:proofErr w:type="gramEnd"/>
      <w:r w:rsidRPr="002A7E2D">
        <w:rPr>
          <w:rFonts w:ascii="標楷體" w:eastAsia="標楷體" w:hAnsi="標楷體"/>
          <w:sz w:val="32"/>
          <w:szCs w:val="32"/>
        </w:rPr>
        <w:t>擬、修訂消費者保護計畫及檢討其執行成果，以及審議各主管機關消費者保護方案及其執行之推動、連</w:t>
      </w:r>
      <w:proofErr w:type="gramStart"/>
      <w:r w:rsidRPr="002A7E2D">
        <w:rPr>
          <w:rFonts w:ascii="標楷體" w:eastAsia="標楷體" w:hAnsi="標楷體"/>
          <w:sz w:val="32"/>
          <w:szCs w:val="32"/>
        </w:rPr>
        <w:t>繫</w:t>
      </w:r>
      <w:proofErr w:type="gramEnd"/>
      <w:r w:rsidRPr="002A7E2D">
        <w:rPr>
          <w:rFonts w:ascii="標楷體" w:eastAsia="標楷體" w:hAnsi="標楷體"/>
          <w:sz w:val="32"/>
          <w:szCs w:val="32"/>
        </w:rPr>
        <w:t>與考核</w:t>
      </w:r>
      <w:r w:rsidRPr="002A7E2D">
        <w:rPr>
          <w:rFonts w:ascii="標楷體" w:eastAsia="標楷體" w:hAnsi="標楷體" w:hint="eastAsia"/>
          <w:sz w:val="32"/>
          <w:szCs w:val="32"/>
        </w:rPr>
        <w:t>。</w:t>
      </w:r>
      <w:r w:rsidRPr="002A7E2D">
        <w:rPr>
          <w:rFonts w:ascii="標楷體" w:eastAsia="標楷體" w:hAnsi="標楷體"/>
          <w:sz w:val="32"/>
          <w:szCs w:val="32"/>
        </w:rPr>
        <w:t>行政院消保會</w:t>
      </w:r>
      <w:r>
        <w:rPr>
          <w:rFonts w:ascii="標楷體" w:eastAsia="標楷體" w:hAnsi="標楷體" w:hint="eastAsia"/>
          <w:sz w:val="32"/>
          <w:szCs w:val="32"/>
        </w:rPr>
        <w:t>自</w:t>
      </w:r>
      <w:r w:rsidRPr="002A7E2D">
        <w:rPr>
          <w:rFonts w:ascii="標楷體" w:eastAsia="標楷體" w:hAnsi="標楷體"/>
          <w:sz w:val="32"/>
          <w:szCs w:val="32"/>
        </w:rPr>
        <w:t>民國83年公布「消費者保護基本政策」，於民國85年開始</w:t>
      </w:r>
      <w:r>
        <w:rPr>
          <w:rFonts w:ascii="標楷體" w:eastAsia="標楷體" w:hAnsi="標楷體" w:hint="eastAsia"/>
          <w:sz w:val="32"/>
          <w:szCs w:val="32"/>
        </w:rPr>
        <w:t>逐</w:t>
      </w:r>
      <w:r w:rsidRPr="002A7E2D">
        <w:rPr>
          <w:rFonts w:ascii="標楷體" w:eastAsia="標楷體" w:hAnsi="標楷體"/>
          <w:sz w:val="32"/>
          <w:szCs w:val="32"/>
        </w:rPr>
        <w:t>年檢討</w:t>
      </w:r>
      <w:r>
        <w:rPr>
          <w:rFonts w:ascii="標楷體" w:eastAsia="標楷體" w:hAnsi="標楷體" w:hint="eastAsia"/>
          <w:sz w:val="32"/>
          <w:szCs w:val="32"/>
        </w:rPr>
        <w:t>並</w:t>
      </w:r>
      <w:proofErr w:type="gramStart"/>
      <w:r w:rsidRPr="002A7E2D">
        <w:rPr>
          <w:rFonts w:ascii="標楷體" w:eastAsia="標楷體" w:hAnsi="標楷體"/>
          <w:sz w:val="32"/>
          <w:szCs w:val="32"/>
        </w:rPr>
        <w:t>研</w:t>
      </w:r>
      <w:proofErr w:type="gramEnd"/>
      <w:r w:rsidRPr="002A7E2D">
        <w:rPr>
          <w:rFonts w:ascii="標楷體" w:eastAsia="標楷體" w:hAnsi="標楷體"/>
          <w:sz w:val="32"/>
          <w:szCs w:val="32"/>
        </w:rPr>
        <w:t>訂次一年度消費者保護計畫，供各主管機關</w:t>
      </w:r>
      <w:proofErr w:type="gramStart"/>
      <w:r w:rsidRPr="002A7E2D">
        <w:rPr>
          <w:rFonts w:ascii="標楷體" w:eastAsia="標楷體" w:hAnsi="標楷體"/>
          <w:sz w:val="32"/>
          <w:szCs w:val="32"/>
        </w:rPr>
        <w:t>研</w:t>
      </w:r>
      <w:proofErr w:type="gramEnd"/>
      <w:r w:rsidRPr="002A7E2D">
        <w:rPr>
          <w:rFonts w:ascii="標楷體" w:eastAsia="標楷體" w:hAnsi="標楷體"/>
          <w:sz w:val="32"/>
          <w:szCs w:val="32"/>
        </w:rPr>
        <w:t>擬次一年度消費者保護方案，並</w:t>
      </w:r>
      <w:r w:rsidRPr="002A7E2D">
        <w:rPr>
          <w:rFonts w:ascii="標楷體" w:eastAsia="標楷體" w:hAnsi="標楷體" w:hint="eastAsia"/>
          <w:sz w:val="32"/>
          <w:szCs w:val="32"/>
        </w:rPr>
        <w:t>據</w:t>
      </w:r>
      <w:r w:rsidRPr="002A7E2D">
        <w:rPr>
          <w:rFonts w:ascii="標楷體" w:eastAsia="標楷體" w:hAnsi="標楷體"/>
          <w:sz w:val="32"/>
          <w:szCs w:val="32"/>
        </w:rPr>
        <w:t>以督導落實執行。</w:t>
      </w:r>
    </w:p>
    <w:p w:rsidR="0016373B" w:rsidRDefault="0016373B" w:rsidP="0016373B">
      <w:pPr>
        <w:pStyle w:val="a3"/>
        <w:spacing w:line="560" w:lineRule="exact"/>
        <w:ind w:leftChars="200" w:left="480" w:firstLine="601"/>
        <w:rPr>
          <w:rFonts w:ascii="標楷體" w:eastAsia="標楷體" w:hAnsi="標楷體"/>
          <w:sz w:val="32"/>
          <w:szCs w:val="32"/>
        </w:rPr>
      </w:pPr>
      <w:r w:rsidRPr="002A7E2D">
        <w:rPr>
          <w:rFonts w:ascii="標楷體" w:eastAsia="標楷體" w:hAnsi="標楷體"/>
          <w:sz w:val="32"/>
          <w:szCs w:val="32"/>
        </w:rPr>
        <w:t>消保業務推動多年來，</w:t>
      </w:r>
      <w:r w:rsidRPr="002A7E2D">
        <w:rPr>
          <w:rFonts w:ascii="標楷體" w:eastAsia="標楷體" w:hAnsi="標楷體" w:hint="eastAsia"/>
          <w:sz w:val="32"/>
          <w:szCs w:val="32"/>
        </w:rPr>
        <w:t>透過政府、企業經營者、消費者保護團體與消費者長期的努力，已受到高度的重視與關注。</w:t>
      </w:r>
      <w:r w:rsidRPr="002A7E2D">
        <w:rPr>
          <w:rFonts w:ascii="標楷體" w:eastAsia="標楷體" w:hAnsi="標楷體"/>
          <w:sz w:val="32"/>
          <w:szCs w:val="32"/>
        </w:rPr>
        <w:t>為利各主管機關配合預算及施政重點，更彈性規劃推動消保業務，行政院消保會</w:t>
      </w:r>
      <w:r w:rsidRPr="002A7E2D">
        <w:rPr>
          <w:rFonts w:ascii="標楷體" w:eastAsia="標楷體" w:hAnsi="標楷體" w:hint="eastAsia"/>
          <w:sz w:val="32"/>
          <w:szCs w:val="32"/>
        </w:rPr>
        <w:t>自民國98年起，</w:t>
      </w:r>
      <w:r w:rsidRPr="002A7E2D">
        <w:rPr>
          <w:rFonts w:ascii="標楷體" w:eastAsia="標楷體" w:hAnsi="標楷體"/>
          <w:sz w:val="32"/>
          <w:szCs w:val="32"/>
        </w:rPr>
        <w:t>將每年實施之消費者保護計畫改為2年</w:t>
      </w:r>
      <w:r w:rsidRPr="002A7E2D">
        <w:rPr>
          <w:rFonts w:ascii="標楷體" w:eastAsia="標楷體" w:hAnsi="標楷體" w:hint="eastAsia"/>
          <w:sz w:val="32"/>
          <w:szCs w:val="32"/>
        </w:rPr>
        <w:t>之實施期程</w:t>
      </w:r>
      <w:r w:rsidRPr="002A7E2D">
        <w:rPr>
          <w:rFonts w:ascii="標楷體" w:eastAsia="標楷體" w:hAnsi="標楷體"/>
          <w:sz w:val="32"/>
          <w:szCs w:val="32"/>
        </w:rPr>
        <w:t>，再由各主管機關依據職權、消費環境及預算規模自行</w:t>
      </w:r>
      <w:proofErr w:type="gramStart"/>
      <w:r w:rsidRPr="002A7E2D">
        <w:rPr>
          <w:rFonts w:ascii="標楷體" w:eastAsia="標楷體" w:hAnsi="標楷體"/>
          <w:sz w:val="32"/>
          <w:szCs w:val="32"/>
        </w:rPr>
        <w:t>研</w:t>
      </w:r>
      <w:proofErr w:type="gramEnd"/>
      <w:r w:rsidRPr="002A7E2D">
        <w:rPr>
          <w:rFonts w:ascii="標楷體" w:eastAsia="標楷體" w:hAnsi="標楷體"/>
          <w:sz w:val="32"/>
          <w:szCs w:val="32"/>
        </w:rPr>
        <w:t>訂消費者保護方案</w:t>
      </w:r>
      <w:r w:rsidRPr="002A7E2D">
        <w:rPr>
          <w:rFonts w:ascii="標楷體" w:eastAsia="標楷體" w:hAnsi="標楷體" w:hint="eastAsia"/>
          <w:sz w:val="32"/>
          <w:szCs w:val="32"/>
        </w:rPr>
        <w:t>。</w:t>
      </w:r>
    </w:p>
    <w:p w:rsidR="0016373B" w:rsidRPr="00CA5109" w:rsidRDefault="0016373B" w:rsidP="0016373B">
      <w:pPr>
        <w:pStyle w:val="a3"/>
        <w:spacing w:line="560" w:lineRule="exact"/>
        <w:ind w:leftChars="200" w:left="480" w:firstLine="601"/>
        <w:rPr>
          <w:rFonts w:ascii="標楷體" w:eastAsia="標楷體" w:hAnsi="標楷體"/>
          <w:sz w:val="32"/>
          <w:szCs w:val="32"/>
        </w:rPr>
      </w:pPr>
      <w:r w:rsidRPr="00CA5109">
        <w:rPr>
          <w:rFonts w:ascii="標楷體" w:eastAsia="標楷體" w:hAnsi="標楷體" w:hint="eastAsia"/>
          <w:sz w:val="32"/>
          <w:szCs w:val="32"/>
        </w:rPr>
        <w:lastRenderedPageBreak/>
        <w:t>101年1月1日起行政院消保會併入行政院，消費者保護業務改由行政院管轄，行政院依據</w:t>
      </w:r>
      <w:proofErr w:type="gramStart"/>
      <w:r w:rsidRPr="00CA5109">
        <w:rPr>
          <w:rFonts w:ascii="標楷體" w:eastAsia="標楷體" w:hAnsi="標楷體" w:hint="eastAsia"/>
          <w:sz w:val="32"/>
          <w:szCs w:val="32"/>
        </w:rPr>
        <w:t>前開消保</w:t>
      </w:r>
      <w:proofErr w:type="gramEnd"/>
      <w:r w:rsidRPr="00CA5109">
        <w:rPr>
          <w:rFonts w:ascii="標楷體" w:eastAsia="標楷體" w:hAnsi="標楷體" w:hint="eastAsia"/>
          <w:sz w:val="32"/>
          <w:szCs w:val="32"/>
        </w:rPr>
        <w:t>法規定，承續</w:t>
      </w:r>
      <w:proofErr w:type="gramStart"/>
      <w:r w:rsidRPr="00CA5109">
        <w:rPr>
          <w:rFonts w:ascii="標楷體" w:eastAsia="標楷體" w:hAnsi="標楷體" w:hint="eastAsia"/>
          <w:sz w:val="32"/>
          <w:szCs w:val="32"/>
        </w:rPr>
        <w:t>研</w:t>
      </w:r>
      <w:proofErr w:type="gramEnd"/>
      <w:r w:rsidRPr="00CA5109">
        <w:rPr>
          <w:rFonts w:ascii="標楷體" w:eastAsia="標楷體" w:hAnsi="標楷體" w:hint="eastAsia"/>
          <w:sz w:val="32"/>
          <w:szCs w:val="32"/>
        </w:rPr>
        <w:t>擬10</w:t>
      </w:r>
      <w:r>
        <w:rPr>
          <w:rFonts w:ascii="標楷體" w:eastAsia="標楷體" w:hAnsi="標楷體" w:hint="eastAsia"/>
          <w:sz w:val="32"/>
          <w:szCs w:val="32"/>
        </w:rPr>
        <w:t>4</w:t>
      </w:r>
      <w:r w:rsidRPr="00CA5109">
        <w:rPr>
          <w:rFonts w:ascii="標楷體" w:eastAsia="標楷體" w:hAnsi="標楷體" w:hint="eastAsia"/>
          <w:sz w:val="32"/>
          <w:szCs w:val="32"/>
        </w:rPr>
        <w:t>-</w:t>
      </w:r>
      <w:proofErr w:type="gramStart"/>
      <w:r w:rsidRPr="00CA5109">
        <w:rPr>
          <w:rFonts w:ascii="標楷體" w:eastAsia="標楷體" w:hAnsi="標楷體" w:hint="eastAsia"/>
          <w:sz w:val="32"/>
          <w:szCs w:val="32"/>
        </w:rPr>
        <w:t>10</w:t>
      </w:r>
      <w:r>
        <w:rPr>
          <w:rFonts w:ascii="標楷體" w:eastAsia="標楷體" w:hAnsi="標楷體" w:hint="eastAsia"/>
          <w:sz w:val="32"/>
          <w:szCs w:val="32"/>
        </w:rPr>
        <w:t>5</w:t>
      </w:r>
      <w:proofErr w:type="gramEnd"/>
      <w:r w:rsidRPr="00CA5109">
        <w:rPr>
          <w:rFonts w:ascii="標楷體" w:eastAsia="標楷體" w:hAnsi="標楷體" w:hint="eastAsia"/>
          <w:sz w:val="32"/>
          <w:szCs w:val="32"/>
        </w:rPr>
        <w:t>年度消費者保護計畫（以下簡稱本計畫），並列計</w:t>
      </w:r>
      <w:r>
        <w:rPr>
          <w:rFonts w:ascii="標楷體" w:eastAsia="標楷體" w:hAnsi="標楷體" w:hint="eastAsia"/>
          <w:sz w:val="32"/>
          <w:szCs w:val="32"/>
        </w:rPr>
        <w:t>57</w:t>
      </w:r>
      <w:r w:rsidRPr="00CA5109">
        <w:rPr>
          <w:rFonts w:ascii="標楷體" w:eastAsia="標楷體" w:hAnsi="標楷體" w:hint="eastAsia"/>
          <w:sz w:val="32"/>
          <w:szCs w:val="32"/>
        </w:rPr>
        <w:t>項具體措施為主軸</w:t>
      </w:r>
      <w:r w:rsidRPr="00CA5109">
        <w:rPr>
          <w:rFonts w:ascii="標楷體" w:eastAsia="標楷體" w:hAnsi="標楷體"/>
          <w:sz w:val="32"/>
          <w:szCs w:val="32"/>
        </w:rPr>
        <w:t>，涵</w:t>
      </w:r>
      <w:proofErr w:type="gramStart"/>
      <w:r w:rsidRPr="00CA5109">
        <w:rPr>
          <w:rFonts w:ascii="標楷體" w:eastAsia="標楷體" w:hAnsi="標楷體"/>
          <w:sz w:val="32"/>
          <w:szCs w:val="32"/>
        </w:rPr>
        <w:t>括</w:t>
      </w:r>
      <w:proofErr w:type="gramEnd"/>
      <w:r>
        <w:rPr>
          <w:rFonts w:ascii="標楷體" w:eastAsia="標楷體" w:hAnsi="標楷體" w:hint="eastAsia"/>
          <w:sz w:val="32"/>
          <w:szCs w:val="32"/>
        </w:rPr>
        <w:t>各</w:t>
      </w:r>
      <w:r w:rsidRPr="00CA5109">
        <w:rPr>
          <w:rFonts w:ascii="標楷體" w:eastAsia="標楷體" w:hAnsi="標楷體"/>
          <w:sz w:val="32"/>
          <w:szCs w:val="32"/>
        </w:rPr>
        <w:t>中央主管機關及直轄市、縣市政府之消費者保護業務。</w:t>
      </w:r>
    </w:p>
    <w:p w:rsidR="0016373B" w:rsidRDefault="0016373B" w:rsidP="0016373B">
      <w:pPr>
        <w:pStyle w:val="a3"/>
        <w:spacing w:line="560" w:lineRule="exact"/>
        <w:ind w:firstLine="0"/>
        <w:outlineLvl w:val="0"/>
        <w:rPr>
          <w:rFonts w:ascii="標楷體" w:eastAsia="標楷體" w:hAnsi="標楷體"/>
          <w:b/>
          <w:sz w:val="32"/>
          <w:szCs w:val="32"/>
        </w:rPr>
      </w:pPr>
      <w:bookmarkStart w:id="4" w:name="_Toc261875661"/>
      <w:bookmarkStart w:id="5" w:name="_Toc261875982"/>
      <w:bookmarkStart w:id="6" w:name="_Toc266087456"/>
      <w:r>
        <w:rPr>
          <w:rFonts w:ascii="標楷體" w:eastAsia="標楷體" w:hAnsi="標楷體" w:hint="eastAsia"/>
          <w:b/>
          <w:sz w:val="32"/>
          <w:szCs w:val="32"/>
        </w:rPr>
        <w:t>二、</w:t>
      </w:r>
      <w:r w:rsidRPr="002A7E2D">
        <w:rPr>
          <w:rFonts w:ascii="標楷體" w:eastAsia="標楷體" w:hAnsi="標楷體"/>
          <w:b/>
          <w:sz w:val="32"/>
          <w:szCs w:val="32"/>
        </w:rPr>
        <w:t>計畫</w:t>
      </w:r>
      <w:r w:rsidRPr="002A7E2D">
        <w:rPr>
          <w:rFonts w:ascii="標楷體" w:eastAsia="標楷體" w:hAnsi="標楷體" w:hint="eastAsia"/>
          <w:b/>
          <w:sz w:val="32"/>
          <w:szCs w:val="32"/>
        </w:rPr>
        <w:t>目標與實施策略</w:t>
      </w:r>
      <w:bookmarkEnd w:id="4"/>
      <w:bookmarkEnd w:id="5"/>
      <w:bookmarkEnd w:id="6"/>
    </w:p>
    <w:p w:rsidR="0016373B" w:rsidRDefault="0016373B" w:rsidP="0016373B">
      <w:pPr>
        <w:pStyle w:val="Web10"/>
        <w:spacing w:before="0" w:after="0" w:line="560" w:lineRule="exact"/>
        <w:ind w:leftChars="300" w:left="720" w:firstLineChars="206" w:firstLine="659"/>
        <w:jc w:val="both"/>
        <w:rPr>
          <w:rFonts w:ascii="標楷體" w:eastAsia="標楷體" w:hAnsi="標楷體"/>
          <w:sz w:val="32"/>
          <w:szCs w:val="32"/>
        </w:rPr>
      </w:pPr>
      <w:r w:rsidRPr="005129CD">
        <w:rPr>
          <w:rFonts w:ascii="標楷體" w:eastAsia="標楷體" w:hAnsi="標楷體"/>
          <w:sz w:val="32"/>
          <w:szCs w:val="32"/>
        </w:rPr>
        <w:t>本計畫</w:t>
      </w:r>
      <w:r>
        <w:rPr>
          <w:rFonts w:ascii="標楷體" w:eastAsia="標楷體" w:hAnsi="標楷體" w:hint="eastAsia"/>
          <w:sz w:val="32"/>
          <w:szCs w:val="32"/>
        </w:rPr>
        <w:t>依照行</w:t>
      </w:r>
      <w:r w:rsidRPr="005129CD">
        <w:rPr>
          <w:rFonts w:ascii="標楷體" w:eastAsia="標楷體" w:hAnsi="標楷體"/>
          <w:sz w:val="32"/>
          <w:szCs w:val="32"/>
        </w:rPr>
        <w:t>政院</w:t>
      </w:r>
      <w:proofErr w:type="gramStart"/>
      <w:r>
        <w:rPr>
          <w:rFonts w:ascii="標楷體" w:eastAsia="標楷體" w:hAnsi="標楷體" w:hint="eastAsia"/>
          <w:sz w:val="32"/>
          <w:szCs w:val="32"/>
        </w:rPr>
        <w:t>103</w:t>
      </w:r>
      <w:proofErr w:type="gramEnd"/>
      <w:r>
        <w:rPr>
          <w:rFonts w:ascii="標楷體" w:eastAsia="標楷體" w:hAnsi="標楷體" w:hint="eastAsia"/>
          <w:sz w:val="32"/>
          <w:szCs w:val="32"/>
        </w:rPr>
        <w:t>年度施政方針，</w:t>
      </w:r>
      <w:r w:rsidRPr="002A7E2D">
        <w:rPr>
          <w:rFonts w:ascii="標楷體" w:eastAsia="標楷體" w:hAnsi="標楷體" w:hint="eastAsia"/>
          <w:sz w:val="32"/>
          <w:szCs w:val="32"/>
        </w:rPr>
        <w:t>並以近年消費爭議事件之類型、國內消費環境情勢</w:t>
      </w:r>
      <w:r>
        <w:rPr>
          <w:rFonts w:ascii="標楷體" w:eastAsia="標楷體" w:hAnsi="標楷體" w:hint="eastAsia"/>
          <w:sz w:val="32"/>
          <w:szCs w:val="32"/>
        </w:rPr>
        <w:t>以</w:t>
      </w:r>
      <w:r w:rsidRPr="005129CD">
        <w:rPr>
          <w:rFonts w:ascii="標楷體" w:eastAsia="標楷體" w:hAnsi="標楷體"/>
          <w:sz w:val="32"/>
          <w:szCs w:val="32"/>
        </w:rPr>
        <w:t>及國際消費者保護趨勢，</w:t>
      </w:r>
      <w:proofErr w:type="gramStart"/>
      <w:r w:rsidRPr="005129CD">
        <w:rPr>
          <w:rFonts w:ascii="標楷體" w:eastAsia="標楷體" w:hAnsi="標楷體"/>
          <w:sz w:val="32"/>
          <w:szCs w:val="32"/>
        </w:rPr>
        <w:t>研</w:t>
      </w:r>
      <w:proofErr w:type="gramEnd"/>
      <w:r w:rsidRPr="005129CD">
        <w:rPr>
          <w:rFonts w:ascii="標楷體" w:eastAsia="標楷體" w:hAnsi="標楷體"/>
          <w:sz w:val="32"/>
          <w:szCs w:val="32"/>
        </w:rPr>
        <w:t>提目標</w:t>
      </w:r>
      <w:r>
        <w:rPr>
          <w:rFonts w:ascii="標楷體" w:eastAsia="標楷體" w:hAnsi="標楷體" w:hint="eastAsia"/>
          <w:sz w:val="32"/>
          <w:szCs w:val="32"/>
        </w:rPr>
        <w:t>與實施策略</w:t>
      </w:r>
      <w:r w:rsidRPr="005129CD">
        <w:rPr>
          <w:rFonts w:ascii="標楷體" w:eastAsia="標楷體" w:hAnsi="標楷體"/>
          <w:sz w:val="32"/>
          <w:szCs w:val="32"/>
        </w:rPr>
        <w:t>如次：</w:t>
      </w:r>
    </w:p>
    <w:p w:rsidR="0016373B" w:rsidRPr="002A7E2D" w:rsidRDefault="0016373B" w:rsidP="0016373B">
      <w:pPr>
        <w:pStyle w:val="Web10"/>
        <w:numPr>
          <w:ilvl w:val="0"/>
          <w:numId w:val="18"/>
        </w:numPr>
        <w:spacing w:before="0" w:after="0" w:line="560" w:lineRule="exact"/>
        <w:jc w:val="both"/>
        <w:rPr>
          <w:rFonts w:ascii="標楷體" w:eastAsia="標楷體" w:hAnsi="標楷體"/>
          <w:sz w:val="32"/>
          <w:szCs w:val="32"/>
        </w:rPr>
      </w:pPr>
      <w:r w:rsidRPr="002A7E2D">
        <w:rPr>
          <w:rFonts w:ascii="標楷體" w:eastAsia="標楷體" w:hAnsi="標楷體" w:hint="eastAsia"/>
          <w:sz w:val="32"/>
          <w:szCs w:val="32"/>
        </w:rPr>
        <w:t>確保商品與服務安全：</w:t>
      </w:r>
      <w:r w:rsidRPr="002A7E2D">
        <w:rPr>
          <w:rFonts w:ascii="標楷體" w:eastAsia="標楷體" w:hAnsi="標楷體"/>
          <w:sz w:val="32"/>
          <w:szCs w:val="32"/>
        </w:rPr>
        <w:t>近年</w:t>
      </w:r>
      <w:r w:rsidRPr="002A7E2D">
        <w:rPr>
          <w:rFonts w:ascii="標楷體" w:eastAsia="標楷體" w:hAnsi="標楷體" w:hint="eastAsia"/>
          <w:sz w:val="32"/>
          <w:szCs w:val="32"/>
        </w:rPr>
        <w:t>來</w:t>
      </w:r>
      <w:r w:rsidRPr="002A7E2D">
        <w:rPr>
          <w:rFonts w:ascii="標楷體" w:eastAsia="標楷體" w:hAnsi="標楷體"/>
          <w:sz w:val="32"/>
          <w:szCs w:val="32"/>
        </w:rPr>
        <w:t>重</w:t>
      </w:r>
      <w:r w:rsidRPr="002A7E2D">
        <w:rPr>
          <w:rFonts w:ascii="標楷體" w:eastAsia="標楷體" w:hAnsi="標楷體" w:hint="eastAsia"/>
          <w:sz w:val="32"/>
          <w:szCs w:val="32"/>
        </w:rPr>
        <w:t>大</w:t>
      </w:r>
      <w:r w:rsidRPr="002A7E2D">
        <w:rPr>
          <w:rFonts w:ascii="標楷體" w:eastAsia="標楷體" w:hAnsi="標楷體"/>
          <w:sz w:val="32"/>
          <w:szCs w:val="32"/>
        </w:rPr>
        <w:t>消費</w:t>
      </w:r>
      <w:r w:rsidRPr="002A7E2D">
        <w:rPr>
          <w:rFonts w:ascii="標楷體" w:eastAsia="標楷體" w:hAnsi="標楷體" w:hint="eastAsia"/>
          <w:sz w:val="32"/>
          <w:szCs w:val="32"/>
        </w:rPr>
        <w:t>議題</w:t>
      </w:r>
      <w:r w:rsidRPr="002A7E2D">
        <w:rPr>
          <w:rFonts w:ascii="標楷體" w:eastAsia="標楷體" w:hAnsi="標楷體"/>
          <w:sz w:val="32"/>
          <w:szCs w:val="32"/>
        </w:rPr>
        <w:t>均涉及消費</w:t>
      </w:r>
      <w:r w:rsidRPr="002A7E2D">
        <w:rPr>
          <w:rFonts w:ascii="標楷體" w:eastAsia="標楷體" w:hAnsi="標楷體" w:hint="eastAsia"/>
          <w:sz w:val="32"/>
          <w:szCs w:val="32"/>
        </w:rPr>
        <w:t>商品與服務之品質與</w:t>
      </w:r>
      <w:r w:rsidRPr="002A7E2D">
        <w:rPr>
          <w:rFonts w:ascii="標楷體" w:eastAsia="標楷體" w:hAnsi="標楷體"/>
          <w:sz w:val="32"/>
          <w:szCs w:val="32"/>
        </w:rPr>
        <w:t>安全</w:t>
      </w:r>
      <w:r w:rsidRPr="002A7E2D">
        <w:rPr>
          <w:rFonts w:ascii="標楷體" w:eastAsia="標楷體" w:hAnsi="標楷體" w:hint="eastAsia"/>
          <w:sz w:val="32"/>
          <w:szCs w:val="32"/>
        </w:rPr>
        <w:t>衛生</w:t>
      </w:r>
      <w:r w:rsidRPr="002A7E2D">
        <w:rPr>
          <w:rFonts w:ascii="標楷體" w:eastAsia="標楷體" w:hAnsi="標楷體"/>
          <w:sz w:val="32"/>
          <w:szCs w:val="32"/>
        </w:rPr>
        <w:t>，</w:t>
      </w:r>
      <w:r w:rsidRPr="00EB11F6">
        <w:rPr>
          <w:rFonts w:ascii="標楷體" w:eastAsia="標楷體" w:hAnsi="標楷體"/>
          <w:sz w:val="32"/>
          <w:szCs w:val="32"/>
        </w:rPr>
        <w:t>如</w:t>
      </w:r>
      <w:r w:rsidRPr="00EB11F6">
        <w:rPr>
          <w:rFonts w:ascii="標楷體" w:eastAsia="標楷體" w:hAnsi="標楷體" w:hint="eastAsia"/>
          <w:sz w:val="32"/>
          <w:szCs w:val="32"/>
        </w:rPr>
        <w:t>食用油</w:t>
      </w:r>
      <w:proofErr w:type="gramStart"/>
      <w:r w:rsidRPr="00EB11F6">
        <w:rPr>
          <w:rFonts w:ascii="標楷體" w:eastAsia="標楷體" w:hAnsi="標楷體" w:hint="eastAsia"/>
          <w:sz w:val="32"/>
          <w:szCs w:val="32"/>
        </w:rPr>
        <w:t>品摻偽</w:t>
      </w:r>
      <w:proofErr w:type="gramEnd"/>
      <w:r w:rsidRPr="00EB11F6">
        <w:rPr>
          <w:rFonts w:ascii="標楷體" w:eastAsia="標楷體" w:hAnsi="標楷體" w:hint="eastAsia"/>
          <w:sz w:val="32"/>
          <w:szCs w:val="32"/>
        </w:rPr>
        <w:t>、過期食材、農藥超標、藝文表演場等</w:t>
      </w:r>
      <w:r w:rsidRPr="00EB11F6">
        <w:rPr>
          <w:rFonts w:ascii="標楷體" w:eastAsia="標楷體" w:hAnsi="標楷體"/>
          <w:sz w:val="32"/>
          <w:szCs w:val="32"/>
        </w:rPr>
        <w:t>消費場所安全</w:t>
      </w:r>
      <w:r w:rsidRPr="00EB11F6">
        <w:rPr>
          <w:rFonts w:ascii="標楷體" w:eastAsia="標楷體" w:hAnsi="標楷體" w:hint="eastAsia"/>
          <w:sz w:val="32"/>
          <w:szCs w:val="32"/>
        </w:rPr>
        <w:t>問</w:t>
      </w:r>
      <w:r w:rsidRPr="00EB11F6">
        <w:rPr>
          <w:rFonts w:ascii="標楷體" w:eastAsia="標楷體" w:hAnsi="標楷體"/>
          <w:sz w:val="32"/>
          <w:szCs w:val="32"/>
        </w:rPr>
        <w:t>題</w:t>
      </w:r>
      <w:r w:rsidRPr="00EB11F6">
        <w:rPr>
          <w:rFonts w:ascii="標楷體" w:eastAsia="標楷體" w:hAnsi="標楷體" w:hint="eastAsia"/>
          <w:sz w:val="32"/>
          <w:szCs w:val="32"/>
        </w:rPr>
        <w:t>、高空彈跳或無動力飛行傘等休閒運動安全、</w:t>
      </w:r>
      <w:proofErr w:type="gramStart"/>
      <w:r w:rsidRPr="00EB11F6">
        <w:rPr>
          <w:rFonts w:ascii="標楷體" w:eastAsia="標楷體" w:hAnsi="標楷體" w:hint="eastAsia"/>
          <w:sz w:val="32"/>
          <w:szCs w:val="32"/>
        </w:rPr>
        <w:t>私劣菸酒</w:t>
      </w:r>
      <w:proofErr w:type="gramEnd"/>
      <w:r w:rsidRPr="00EB11F6">
        <w:rPr>
          <w:rFonts w:ascii="標楷體" w:eastAsia="標楷體" w:hAnsi="標楷體" w:hint="eastAsia"/>
          <w:sz w:val="32"/>
          <w:szCs w:val="32"/>
        </w:rPr>
        <w:t>、旅遊安全</w:t>
      </w:r>
      <w:r w:rsidRPr="00EB11F6">
        <w:rPr>
          <w:rFonts w:ascii="標楷體" w:eastAsia="標楷體" w:hAnsi="標楷體"/>
          <w:sz w:val="32"/>
          <w:szCs w:val="32"/>
        </w:rPr>
        <w:t>等</w:t>
      </w:r>
      <w:r w:rsidRPr="00EB11F6">
        <w:rPr>
          <w:rFonts w:ascii="標楷體" w:eastAsia="標楷體" w:hAnsi="標楷體" w:hint="eastAsia"/>
          <w:sz w:val="32"/>
          <w:szCs w:val="32"/>
        </w:rPr>
        <w:t>問題。</w:t>
      </w:r>
      <w:r w:rsidRPr="00EB11F6">
        <w:rPr>
          <w:rFonts w:ascii="標楷體" w:eastAsia="標楷體" w:hAnsi="標楷體"/>
          <w:sz w:val="32"/>
          <w:szCs w:val="32"/>
        </w:rPr>
        <w:t>故</w:t>
      </w:r>
      <w:r w:rsidRPr="00EB11F6">
        <w:rPr>
          <w:rFonts w:ascii="標楷體" w:eastAsia="標楷體" w:hAnsi="標楷體" w:hint="eastAsia"/>
          <w:sz w:val="32"/>
          <w:szCs w:val="32"/>
        </w:rPr>
        <w:t>各項商品與服務之安全與衛生，仍是政府在消費者保護業務之推動上，首需關注之課題</w:t>
      </w:r>
      <w:r w:rsidRPr="005B6A00">
        <w:rPr>
          <w:rFonts w:ascii="標楷體" w:eastAsia="標楷體" w:hAnsi="標楷體" w:hint="eastAsia"/>
          <w:sz w:val="32"/>
          <w:szCs w:val="32"/>
        </w:rPr>
        <w:t>。</w:t>
      </w:r>
      <w:r w:rsidRPr="002A7E2D">
        <w:rPr>
          <w:rFonts w:ascii="標楷體" w:eastAsia="標楷體" w:hAnsi="標楷體"/>
          <w:sz w:val="32"/>
          <w:szCs w:val="32"/>
        </w:rPr>
        <w:t>政府各主管機關應持續</w:t>
      </w:r>
      <w:r w:rsidRPr="002A7E2D">
        <w:rPr>
          <w:rFonts w:ascii="標楷體" w:eastAsia="標楷體" w:hAnsi="標楷體" w:hint="eastAsia"/>
          <w:sz w:val="32"/>
          <w:szCs w:val="32"/>
        </w:rPr>
        <w:t>掌握問題成因，透過法令檢討、建立機制與加強查核等各種手段，</w:t>
      </w:r>
      <w:proofErr w:type="gramStart"/>
      <w:r w:rsidRPr="002A7E2D">
        <w:rPr>
          <w:rFonts w:ascii="標楷體" w:eastAsia="標楷體" w:hAnsi="標楷體" w:hint="eastAsia"/>
          <w:sz w:val="32"/>
          <w:szCs w:val="32"/>
        </w:rPr>
        <w:t>賡</w:t>
      </w:r>
      <w:proofErr w:type="gramEnd"/>
      <w:r w:rsidRPr="002A7E2D">
        <w:rPr>
          <w:rFonts w:ascii="標楷體" w:eastAsia="標楷體" w:hAnsi="標楷體" w:hint="eastAsia"/>
          <w:sz w:val="32"/>
          <w:szCs w:val="32"/>
        </w:rPr>
        <w:t>續強化保護作為。</w:t>
      </w:r>
    </w:p>
    <w:p w:rsidR="0016373B" w:rsidRPr="00CA5109" w:rsidRDefault="0016373B" w:rsidP="0016373B">
      <w:pPr>
        <w:pStyle w:val="Web10"/>
        <w:numPr>
          <w:ilvl w:val="0"/>
          <w:numId w:val="18"/>
        </w:numPr>
        <w:spacing w:before="0" w:after="0" w:line="560" w:lineRule="exact"/>
        <w:jc w:val="both"/>
        <w:rPr>
          <w:rFonts w:ascii="標楷體" w:eastAsia="標楷體" w:hAnsi="標楷體"/>
          <w:sz w:val="32"/>
          <w:szCs w:val="32"/>
        </w:rPr>
      </w:pPr>
      <w:r w:rsidRPr="002A7E2D">
        <w:rPr>
          <w:rFonts w:ascii="標楷體" w:eastAsia="標楷體" w:hAnsi="標楷體" w:hint="eastAsia"/>
          <w:sz w:val="32"/>
          <w:szCs w:val="32"/>
        </w:rPr>
        <w:t>促進交易自由與平等：</w:t>
      </w:r>
      <w:r w:rsidRPr="002A7E2D">
        <w:rPr>
          <w:rStyle w:val="ac"/>
          <w:rFonts w:ascii="標楷體" w:eastAsia="標楷體" w:hAnsi="標楷體" w:cs="Arial" w:hint="eastAsia"/>
          <w:color w:val="auto"/>
          <w:sz w:val="32"/>
          <w:szCs w:val="32"/>
        </w:rPr>
        <w:t>由於產品及服務的日趨技術化及專業化，復</w:t>
      </w:r>
      <w:r>
        <w:rPr>
          <w:rStyle w:val="ac"/>
          <w:rFonts w:ascii="標楷體" w:eastAsia="標楷體" w:hAnsi="標楷體" w:cs="Arial" w:hint="eastAsia"/>
          <w:color w:val="auto"/>
          <w:sz w:val="32"/>
          <w:szCs w:val="32"/>
        </w:rPr>
        <w:t>因</w:t>
      </w:r>
      <w:r w:rsidRPr="002A7E2D">
        <w:rPr>
          <w:rStyle w:val="ac"/>
          <w:rFonts w:ascii="標楷體" w:eastAsia="標楷體" w:hAnsi="標楷體" w:cs="Arial" w:hint="eastAsia"/>
          <w:color w:val="auto"/>
          <w:sz w:val="32"/>
          <w:szCs w:val="32"/>
        </w:rPr>
        <w:t>通路、行銷及廣告的多元化發展及定型化契約</w:t>
      </w:r>
      <w:r>
        <w:rPr>
          <w:rStyle w:val="ac"/>
          <w:rFonts w:ascii="標楷體" w:eastAsia="標楷體" w:hAnsi="標楷體" w:cs="Arial" w:hint="eastAsia"/>
          <w:color w:val="auto"/>
          <w:sz w:val="32"/>
          <w:szCs w:val="32"/>
        </w:rPr>
        <w:t>條</w:t>
      </w:r>
      <w:r w:rsidRPr="002A7E2D">
        <w:rPr>
          <w:rStyle w:val="ac"/>
          <w:rFonts w:ascii="標楷體" w:eastAsia="標楷體" w:hAnsi="標楷體" w:cs="Arial" w:hint="eastAsia"/>
          <w:color w:val="auto"/>
          <w:sz w:val="32"/>
          <w:szCs w:val="32"/>
        </w:rPr>
        <w:t>款的廣泛使用，企業經營者及消費者在資訊取得及交易自由</w:t>
      </w:r>
      <w:r>
        <w:rPr>
          <w:rStyle w:val="ac"/>
          <w:rFonts w:ascii="標楷體" w:eastAsia="標楷體" w:hAnsi="標楷體" w:cs="Arial" w:hint="eastAsia"/>
          <w:color w:val="auto"/>
          <w:sz w:val="32"/>
          <w:szCs w:val="32"/>
        </w:rPr>
        <w:t>上，相對處</w:t>
      </w:r>
      <w:r w:rsidRPr="002A7E2D">
        <w:rPr>
          <w:rStyle w:val="ac"/>
          <w:rFonts w:ascii="標楷體" w:eastAsia="標楷體" w:hAnsi="標楷體" w:cs="Arial" w:hint="eastAsia"/>
          <w:color w:val="auto"/>
          <w:sz w:val="32"/>
          <w:szCs w:val="32"/>
        </w:rPr>
        <w:t>於不對等之地位</w:t>
      </w:r>
      <w:r>
        <w:rPr>
          <w:rStyle w:val="ac"/>
          <w:rFonts w:ascii="標楷體" w:eastAsia="標楷體" w:hAnsi="標楷體" w:cs="Arial" w:hint="eastAsia"/>
          <w:color w:val="auto"/>
          <w:sz w:val="32"/>
          <w:szCs w:val="32"/>
        </w:rPr>
        <w:t>。</w:t>
      </w:r>
      <w:r w:rsidRPr="002A7E2D">
        <w:rPr>
          <w:rStyle w:val="ac"/>
          <w:rFonts w:ascii="標楷體" w:eastAsia="標楷體" w:hAnsi="標楷體" w:cs="Arial" w:hint="eastAsia"/>
          <w:color w:val="auto"/>
          <w:sz w:val="32"/>
          <w:szCs w:val="32"/>
        </w:rPr>
        <w:t>如何</w:t>
      </w:r>
      <w:r>
        <w:rPr>
          <w:rStyle w:val="ac"/>
          <w:rFonts w:ascii="標楷體" w:eastAsia="標楷體" w:hAnsi="標楷體" w:cs="Arial" w:hint="eastAsia"/>
          <w:color w:val="auto"/>
          <w:sz w:val="32"/>
          <w:szCs w:val="32"/>
        </w:rPr>
        <w:t>促進消費者之選擇自由與交易地</w:t>
      </w:r>
      <w:r w:rsidRPr="005B6A00">
        <w:rPr>
          <w:rStyle w:val="ac"/>
          <w:rFonts w:ascii="標楷體" w:eastAsia="標楷體" w:hAnsi="標楷體" w:cs="Arial" w:hint="eastAsia"/>
          <w:color w:val="auto"/>
          <w:sz w:val="32"/>
          <w:szCs w:val="32"/>
        </w:rPr>
        <w:t>位，</w:t>
      </w:r>
      <w:r w:rsidRPr="00EB11F6">
        <w:rPr>
          <w:rStyle w:val="ac"/>
          <w:rFonts w:ascii="標楷體" w:eastAsia="標楷體" w:hAnsi="標楷體" w:cs="Arial" w:hint="eastAsia"/>
          <w:color w:val="auto"/>
          <w:sz w:val="32"/>
          <w:szCs w:val="32"/>
        </w:rPr>
        <w:t>亟需採取更積極有效的措施者。</w:t>
      </w:r>
      <w:proofErr w:type="gramStart"/>
      <w:r w:rsidRPr="00EB11F6">
        <w:rPr>
          <w:rStyle w:val="ac"/>
          <w:rFonts w:ascii="標楷體" w:eastAsia="標楷體" w:hAnsi="標楷體" w:cs="Arial" w:hint="eastAsia"/>
          <w:color w:val="auto"/>
          <w:sz w:val="32"/>
          <w:szCs w:val="32"/>
        </w:rPr>
        <w:t>邇</w:t>
      </w:r>
      <w:proofErr w:type="gramEnd"/>
      <w:r w:rsidRPr="00EB11F6">
        <w:rPr>
          <w:rStyle w:val="ac"/>
          <w:rFonts w:ascii="標楷體" w:eastAsia="標楷體" w:hAnsi="標楷體" w:cs="Arial" w:hint="eastAsia"/>
          <w:color w:val="auto"/>
          <w:sz w:val="32"/>
          <w:szCs w:val="32"/>
        </w:rPr>
        <w:t>近商品與服務之不實廣告或標示、行動通信服務品質、不動產買賣爭議、健身中心會員權益、電子商務（含線上遊戲）</w:t>
      </w:r>
      <w:r w:rsidRPr="00EB11F6">
        <w:rPr>
          <w:rStyle w:val="ac"/>
          <w:rFonts w:ascii="標楷體" w:eastAsia="標楷體" w:hAnsi="標楷體" w:cs="Arial" w:hint="eastAsia"/>
          <w:color w:val="auto"/>
          <w:sz w:val="32"/>
          <w:szCs w:val="32"/>
        </w:rPr>
        <w:lastRenderedPageBreak/>
        <w:t>及跨境消費爭議、物價</w:t>
      </w:r>
      <w:proofErr w:type="gramStart"/>
      <w:r w:rsidRPr="00EB11F6">
        <w:rPr>
          <w:rStyle w:val="ac"/>
          <w:rFonts w:ascii="標楷體" w:eastAsia="標楷體" w:hAnsi="標楷體" w:cs="Arial" w:hint="eastAsia"/>
          <w:color w:val="auto"/>
          <w:sz w:val="32"/>
          <w:szCs w:val="32"/>
        </w:rPr>
        <w:t>飆</w:t>
      </w:r>
      <w:proofErr w:type="gramEnd"/>
      <w:r w:rsidRPr="00EB11F6">
        <w:rPr>
          <w:rStyle w:val="ac"/>
          <w:rFonts w:ascii="標楷體" w:eastAsia="標楷體" w:hAnsi="標楷體" w:cs="Arial" w:hint="eastAsia"/>
          <w:color w:val="auto"/>
          <w:sz w:val="32"/>
          <w:szCs w:val="32"/>
        </w:rPr>
        <w:t>漲等問題</w:t>
      </w:r>
      <w:r w:rsidRPr="00CA5109">
        <w:rPr>
          <w:rStyle w:val="ac"/>
          <w:rFonts w:ascii="標楷體" w:eastAsia="標楷體" w:hAnsi="標楷體" w:cs="Arial" w:hint="eastAsia"/>
          <w:color w:val="auto"/>
          <w:sz w:val="32"/>
          <w:szCs w:val="32"/>
        </w:rPr>
        <w:t>，顯示</w:t>
      </w:r>
      <w:r w:rsidRPr="00CA5109">
        <w:rPr>
          <w:rStyle w:val="ac"/>
          <w:rFonts w:ascii="標楷體" w:eastAsia="標楷體" w:hAnsi="標楷體" w:cs="Arial"/>
          <w:color w:val="auto"/>
          <w:sz w:val="32"/>
          <w:szCs w:val="32"/>
        </w:rPr>
        <w:t>政府各主管機關</w:t>
      </w:r>
      <w:r w:rsidRPr="00CA5109">
        <w:rPr>
          <w:rStyle w:val="ac"/>
          <w:rFonts w:ascii="標楷體" w:eastAsia="標楷體" w:hAnsi="標楷體" w:cs="Arial" w:hint="eastAsia"/>
          <w:color w:val="auto"/>
          <w:sz w:val="32"/>
          <w:szCs w:val="32"/>
        </w:rPr>
        <w:t>除應促進</w:t>
      </w:r>
      <w:r w:rsidRPr="00CA5109">
        <w:rPr>
          <w:rStyle w:val="ac"/>
          <w:rFonts w:ascii="標楷體" w:eastAsia="標楷體" w:hAnsi="標楷體" w:cs="Arial"/>
          <w:color w:val="auto"/>
          <w:sz w:val="32"/>
          <w:szCs w:val="32"/>
        </w:rPr>
        <w:t>產品品質</w:t>
      </w:r>
      <w:r w:rsidRPr="00CA5109">
        <w:rPr>
          <w:rStyle w:val="ac"/>
          <w:rFonts w:ascii="標楷體" w:eastAsia="標楷體" w:hAnsi="標楷體" w:cs="Arial" w:hint="eastAsia"/>
          <w:color w:val="auto"/>
          <w:sz w:val="32"/>
          <w:szCs w:val="32"/>
        </w:rPr>
        <w:t>與</w:t>
      </w:r>
      <w:r w:rsidRPr="00CA5109">
        <w:rPr>
          <w:rStyle w:val="ac"/>
          <w:rFonts w:ascii="標楷體" w:eastAsia="標楷體" w:hAnsi="標楷體" w:cs="Arial"/>
          <w:color w:val="auto"/>
          <w:sz w:val="32"/>
          <w:szCs w:val="32"/>
        </w:rPr>
        <w:t>合理價格</w:t>
      </w:r>
      <w:r w:rsidRPr="00CA5109">
        <w:rPr>
          <w:rStyle w:val="ac"/>
          <w:rFonts w:ascii="標楷體" w:eastAsia="標楷體" w:hAnsi="標楷體" w:cs="Arial" w:hint="eastAsia"/>
          <w:color w:val="auto"/>
          <w:sz w:val="32"/>
          <w:szCs w:val="32"/>
        </w:rPr>
        <w:t>外，更應維護</w:t>
      </w:r>
      <w:r w:rsidRPr="00CA5109">
        <w:rPr>
          <w:rStyle w:val="ac"/>
          <w:rFonts w:ascii="標楷體" w:eastAsia="標楷體" w:hAnsi="標楷體" w:cs="Arial"/>
          <w:color w:val="auto"/>
          <w:sz w:val="32"/>
          <w:szCs w:val="32"/>
        </w:rPr>
        <w:t>廣告、標示及包裝之真實</w:t>
      </w:r>
      <w:r w:rsidRPr="00CA5109">
        <w:rPr>
          <w:rStyle w:val="ac"/>
          <w:rFonts w:ascii="標楷體" w:eastAsia="標楷體" w:hAnsi="標楷體" w:cs="Arial" w:hint="eastAsia"/>
          <w:color w:val="auto"/>
          <w:sz w:val="32"/>
          <w:szCs w:val="32"/>
        </w:rPr>
        <w:t>，積極透過確保</w:t>
      </w:r>
      <w:r w:rsidRPr="00CA5109">
        <w:rPr>
          <w:rStyle w:val="ac"/>
          <w:rFonts w:ascii="標楷體" w:eastAsia="標楷體" w:hAnsi="標楷體" w:cs="Arial"/>
          <w:color w:val="auto"/>
          <w:sz w:val="32"/>
          <w:szCs w:val="32"/>
        </w:rPr>
        <w:t>定型化契約之公平性，</w:t>
      </w:r>
      <w:r w:rsidRPr="00CA5109">
        <w:rPr>
          <w:rStyle w:val="ac"/>
          <w:rFonts w:ascii="標楷體" w:eastAsia="標楷體" w:hAnsi="標楷體" w:cs="Arial" w:hint="eastAsia"/>
          <w:color w:val="auto"/>
          <w:sz w:val="32"/>
          <w:szCs w:val="32"/>
        </w:rPr>
        <w:t>維持</w:t>
      </w:r>
      <w:r>
        <w:rPr>
          <w:rStyle w:val="ac"/>
          <w:rFonts w:ascii="標楷體" w:eastAsia="標楷體" w:hAnsi="標楷體" w:cs="Arial"/>
          <w:color w:val="auto"/>
          <w:sz w:val="32"/>
          <w:szCs w:val="32"/>
        </w:rPr>
        <w:t>市場</w:t>
      </w:r>
      <w:r w:rsidRPr="00CA5109">
        <w:rPr>
          <w:rStyle w:val="ac"/>
          <w:rFonts w:ascii="標楷體" w:eastAsia="標楷體" w:hAnsi="標楷體" w:cs="Arial"/>
          <w:color w:val="auto"/>
          <w:sz w:val="32"/>
          <w:szCs w:val="32"/>
        </w:rPr>
        <w:t>秩序，以及提</w:t>
      </w:r>
      <w:r w:rsidRPr="00CA5109">
        <w:rPr>
          <w:rFonts w:ascii="標楷體" w:eastAsia="標楷體" w:hAnsi="標楷體"/>
          <w:sz w:val="32"/>
          <w:szCs w:val="32"/>
        </w:rPr>
        <w:t>供消費者正確及充分的消費資訊</w:t>
      </w:r>
      <w:r w:rsidRPr="00CA5109">
        <w:rPr>
          <w:rFonts w:ascii="標楷體" w:eastAsia="標楷體" w:hAnsi="標楷體" w:hint="eastAsia"/>
          <w:sz w:val="32"/>
          <w:szCs w:val="32"/>
        </w:rPr>
        <w:t>等</w:t>
      </w:r>
      <w:r w:rsidRPr="00CA5109">
        <w:rPr>
          <w:rFonts w:ascii="標楷體" w:eastAsia="標楷體" w:hAnsi="標楷體"/>
          <w:sz w:val="32"/>
          <w:szCs w:val="32"/>
        </w:rPr>
        <w:t>，增進消費者選擇之權利，建立公平合理之消費環境。</w:t>
      </w:r>
    </w:p>
    <w:p w:rsidR="0016373B" w:rsidRPr="00331FF5" w:rsidRDefault="0016373B" w:rsidP="0016373B">
      <w:pPr>
        <w:pStyle w:val="Web10"/>
        <w:numPr>
          <w:ilvl w:val="0"/>
          <w:numId w:val="18"/>
        </w:numPr>
        <w:spacing w:before="0" w:after="0" w:line="560" w:lineRule="exact"/>
        <w:jc w:val="both"/>
        <w:rPr>
          <w:rFonts w:ascii="標楷體" w:eastAsia="標楷體" w:hAnsi="標楷體"/>
          <w:color w:val="993300"/>
          <w:sz w:val="32"/>
          <w:szCs w:val="32"/>
        </w:rPr>
      </w:pPr>
      <w:r w:rsidRPr="005129CD">
        <w:rPr>
          <w:rFonts w:ascii="標楷體" w:eastAsia="標楷體" w:hAnsi="標楷體"/>
          <w:sz w:val="32"/>
          <w:szCs w:val="32"/>
        </w:rPr>
        <w:t>防制消費詐騙事件</w:t>
      </w:r>
      <w:r>
        <w:rPr>
          <w:rFonts w:ascii="標楷體" w:eastAsia="標楷體" w:hAnsi="標楷體" w:hint="eastAsia"/>
          <w:sz w:val="32"/>
          <w:szCs w:val="32"/>
        </w:rPr>
        <w:t>：</w:t>
      </w:r>
      <w:r w:rsidRPr="00965259">
        <w:rPr>
          <w:rFonts w:ascii="標楷體" w:eastAsia="標楷體" w:hAnsi="標楷體"/>
          <w:sz w:val="32"/>
          <w:szCs w:val="32"/>
        </w:rPr>
        <w:t>消費者</w:t>
      </w:r>
      <w:proofErr w:type="gramStart"/>
      <w:r w:rsidRPr="00965259">
        <w:rPr>
          <w:rFonts w:ascii="標楷體" w:eastAsia="標楷體" w:hAnsi="標楷體"/>
          <w:sz w:val="32"/>
          <w:szCs w:val="32"/>
        </w:rPr>
        <w:t>購物致個資</w:t>
      </w:r>
      <w:proofErr w:type="gramEnd"/>
      <w:r w:rsidRPr="00965259">
        <w:rPr>
          <w:rFonts w:ascii="標楷體" w:eastAsia="標楷體" w:hAnsi="標楷體"/>
          <w:sz w:val="32"/>
          <w:szCs w:val="32"/>
        </w:rPr>
        <w:t>外</w:t>
      </w:r>
      <w:proofErr w:type="gramStart"/>
      <w:r w:rsidRPr="00965259">
        <w:rPr>
          <w:rFonts w:ascii="標楷體" w:eastAsia="標楷體" w:hAnsi="標楷體"/>
          <w:sz w:val="32"/>
          <w:szCs w:val="32"/>
        </w:rPr>
        <w:t>洩</w:t>
      </w:r>
      <w:proofErr w:type="gramEnd"/>
      <w:r w:rsidRPr="00965259">
        <w:rPr>
          <w:rFonts w:ascii="標楷體" w:eastAsia="標楷體" w:hAnsi="標楷體" w:hint="eastAsia"/>
          <w:sz w:val="32"/>
          <w:szCs w:val="32"/>
        </w:rPr>
        <w:t>遭受</w:t>
      </w:r>
      <w:r w:rsidRPr="00965259">
        <w:rPr>
          <w:rFonts w:ascii="標楷體" w:eastAsia="標楷體" w:hAnsi="標楷體"/>
          <w:sz w:val="32"/>
          <w:szCs w:val="32"/>
        </w:rPr>
        <w:t>詐</w:t>
      </w:r>
      <w:r w:rsidRPr="00965259">
        <w:rPr>
          <w:rFonts w:ascii="標楷體" w:eastAsia="標楷體" w:hAnsi="標楷體" w:hint="eastAsia"/>
          <w:sz w:val="32"/>
          <w:szCs w:val="32"/>
        </w:rPr>
        <w:t>騙</w:t>
      </w:r>
      <w:r w:rsidRPr="00965259">
        <w:rPr>
          <w:rFonts w:ascii="標楷體" w:eastAsia="標楷體" w:hAnsi="標楷體"/>
          <w:sz w:val="32"/>
          <w:szCs w:val="32"/>
        </w:rPr>
        <w:t>事件</w:t>
      </w:r>
      <w:r>
        <w:rPr>
          <w:rFonts w:ascii="標楷體" w:eastAsia="標楷體" w:hAnsi="標楷體" w:hint="eastAsia"/>
          <w:sz w:val="32"/>
          <w:szCs w:val="32"/>
        </w:rPr>
        <w:t>時有所聞</w:t>
      </w:r>
      <w:r w:rsidRPr="00965259">
        <w:rPr>
          <w:rFonts w:ascii="標楷體" w:eastAsia="標楷體" w:hAnsi="標楷體" w:hint="eastAsia"/>
          <w:sz w:val="32"/>
          <w:szCs w:val="32"/>
        </w:rPr>
        <w:t>，</w:t>
      </w:r>
      <w:r>
        <w:rPr>
          <w:rFonts w:ascii="標楷體" w:eastAsia="標楷體" w:hAnsi="標楷體" w:hint="eastAsia"/>
          <w:sz w:val="32"/>
          <w:szCs w:val="32"/>
        </w:rPr>
        <w:t>另</w:t>
      </w:r>
      <w:r w:rsidRPr="00965259">
        <w:rPr>
          <w:rFonts w:ascii="標楷體" w:eastAsia="標楷體" w:hAnsi="標楷體"/>
          <w:sz w:val="32"/>
          <w:szCs w:val="32"/>
        </w:rPr>
        <w:t>網路詐騙</w:t>
      </w:r>
      <w:r w:rsidRPr="005B6A00">
        <w:rPr>
          <w:rFonts w:ascii="標楷體" w:eastAsia="標楷體" w:hAnsi="標楷體" w:hint="eastAsia"/>
          <w:sz w:val="32"/>
          <w:szCs w:val="32"/>
        </w:rPr>
        <w:t>、業者的不當行銷行為</w:t>
      </w:r>
      <w:r w:rsidRPr="00EB11F6">
        <w:rPr>
          <w:rFonts w:ascii="標楷體" w:eastAsia="標楷體" w:hAnsi="標楷體" w:hint="eastAsia"/>
          <w:sz w:val="32"/>
          <w:szCs w:val="32"/>
        </w:rPr>
        <w:t>（如摻偽假冒、偷斤減兩）</w:t>
      </w:r>
      <w:r w:rsidRPr="005B6A00">
        <w:rPr>
          <w:rFonts w:ascii="標楷體" w:eastAsia="標楷體" w:hAnsi="標楷體"/>
          <w:sz w:val="32"/>
          <w:szCs w:val="32"/>
        </w:rPr>
        <w:t>等</w:t>
      </w:r>
      <w:r w:rsidRPr="005B6A00">
        <w:rPr>
          <w:rFonts w:ascii="標楷體" w:eastAsia="標楷體" w:hAnsi="標楷體" w:hint="eastAsia"/>
          <w:sz w:val="32"/>
          <w:szCs w:val="32"/>
        </w:rPr>
        <w:t>易</w:t>
      </w:r>
      <w:r w:rsidRPr="005B6A00">
        <w:rPr>
          <w:rFonts w:ascii="標楷體" w:eastAsia="標楷體" w:hAnsi="標楷體"/>
          <w:sz w:val="32"/>
          <w:szCs w:val="32"/>
        </w:rPr>
        <w:t>導致</w:t>
      </w:r>
      <w:r w:rsidRPr="00965259">
        <w:rPr>
          <w:rFonts w:ascii="標楷體" w:eastAsia="標楷體" w:hAnsi="標楷體"/>
          <w:sz w:val="32"/>
          <w:szCs w:val="32"/>
        </w:rPr>
        <w:t>大量消費者受害，政府各相關主管機關應落實及建立相關</w:t>
      </w:r>
      <w:r w:rsidRPr="005129CD">
        <w:rPr>
          <w:rFonts w:ascii="標楷體" w:eastAsia="標楷體" w:hAnsi="標楷體"/>
          <w:sz w:val="32"/>
          <w:szCs w:val="32"/>
        </w:rPr>
        <w:t>防制機制，以預防消費者受騙事件的發生。</w:t>
      </w:r>
    </w:p>
    <w:p w:rsidR="0016373B" w:rsidRPr="002A7E2D" w:rsidRDefault="0016373B" w:rsidP="0016373B">
      <w:pPr>
        <w:pStyle w:val="Web10"/>
        <w:numPr>
          <w:ilvl w:val="0"/>
          <w:numId w:val="18"/>
        </w:numPr>
        <w:spacing w:before="0" w:after="0" w:line="560" w:lineRule="exact"/>
        <w:jc w:val="both"/>
        <w:rPr>
          <w:rFonts w:ascii="標楷體" w:eastAsia="標楷體" w:hAnsi="標楷體"/>
          <w:sz w:val="32"/>
          <w:szCs w:val="32"/>
        </w:rPr>
      </w:pPr>
      <w:r w:rsidRPr="002A7E2D">
        <w:rPr>
          <w:rFonts w:ascii="標楷體" w:eastAsia="標楷體" w:hAnsi="標楷體" w:hint="eastAsia"/>
          <w:sz w:val="32"/>
          <w:szCs w:val="32"/>
        </w:rPr>
        <w:t>關懷特定消費族群：部分消費族群或因消費資訊取得之不易、或因語言等之限制</w:t>
      </w:r>
      <w:r w:rsidRPr="005B6A00">
        <w:rPr>
          <w:rFonts w:ascii="標楷體" w:eastAsia="標楷體" w:hAnsi="標楷體" w:hint="eastAsia"/>
          <w:sz w:val="32"/>
          <w:szCs w:val="32"/>
        </w:rPr>
        <w:t>、</w:t>
      </w:r>
      <w:r w:rsidRPr="00EB11F6">
        <w:rPr>
          <w:rFonts w:ascii="標楷體" w:eastAsia="標楷體" w:hAnsi="標楷體" w:hint="eastAsia"/>
          <w:sz w:val="32"/>
          <w:szCs w:val="32"/>
        </w:rPr>
        <w:t>或因天生的消費能力限制，如老人、幼童、新住民、身心障礙者等，政府各部門在推動消費者保護各項事務時，尤需針對其消費特性，</w:t>
      </w:r>
      <w:proofErr w:type="gramStart"/>
      <w:r w:rsidRPr="002A7E2D">
        <w:rPr>
          <w:rFonts w:ascii="標楷體" w:eastAsia="標楷體" w:hAnsi="標楷體" w:hint="eastAsia"/>
          <w:sz w:val="32"/>
          <w:szCs w:val="32"/>
        </w:rPr>
        <w:t>採</w:t>
      </w:r>
      <w:proofErr w:type="gramEnd"/>
      <w:r w:rsidRPr="002A7E2D">
        <w:rPr>
          <w:rFonts w:ascii="標楷體" w:eastAsia="標楷體" w:hAnsi="標楷體" w:hint="eastAsia"/>
          <w:sz w:val="32"/>
          <w:szCs w:val="32"/>
        </w:rPr>
        <w:t>行更積極的保護措施。</w:t>
      </w:r>
    </w:p>
    <w:p w:rsidR="0016373B" w:rsidRPr="002A7E2D" w:rsidRDefault="0016373B" w:rsidP="0016373B">
      <w:pPr>
        <w:pStyle w:val="Web10"/>
        <w:numPr>
          <w:ilvl w:val="0"/>
          <w:numId w:val="18"/>
        </w:numPr>
        <w:spacing w:before="0" w:after="0" w:line="560" w:lineRule="exact"/>
        <w:jc w:val="both"/>
        <w:rPr>
          <w:rFonts w:ascii="標楷體" w:eastAsia="標楷體" w:hAnsi="標楷體"/>
          <w:sz w:val="32"/>
          <w:szCs w:val="32"/>
        </w:rPr>
      </w:pPr>
      <w:r w:rsidRPr="005129CD">
        <w:rPr>
          <w:rFonts w:ascii="標楷體" w:eastAsia="標楷體" w:hAnsi="標楷體"/>
          <w:sz w:val="32"/>
          <w:szCs w:val="32"/>
        </w:rPr>
        <w:t>推動永續消費</w:t>
      </w:r>
      <w:r>
        <w:rPr>
          <w:rFonts w:ascii="標楷體" w:eastAsia="標楷體" w:hAnsi="標楷體" w:hint="eastAsia"/>
          <w:sz w:val="32"/>
          <w:szCs w:val="32"/>
        </w:rPr>
        <w:t>：</w:t>
      </w:r>
      <w:r w:rsidRPr="009853B0">
        <w:rPr>
          <w:rFonts w:ascii="標楷體" w:eastAsia="標楷體" w:hAnsi="標楷體" w:hint="eastAsia"/>
          <w:sz w:val="32"/>
          <w:szCs w:val="32"/>
        </w:rPr>
        <w:t>經濟快速發展</w:t>
      </w:r>
      <w:r w:rsidRPr="00CA5109">
        <w:rPr>
          <w:rFonts w:ascii="標楷體" w:eastAsia="標楷體" w:hAnsi="標楷體" w:hint="eastAsia"/>
          <w:sz w:val="32"/>
          <w:szCs w:val="32"/>
        </w:rPr>
        <w:t>導致過度或</w:t>
      </w:r>
      <w:proofErr w:type="gramStart"/>
      <w:r w:rsidRPr="00CA5109">
        <w:rPr>
          <w:rFonts w:ascii="標楷體" w:eastAsia="標楷體" w:hAnsi="標楷體" w:hint="eastAsia"/>
          <w:sz w:val="32"/>
          <w:szCs w:val="32"/>
        </w:rPr>
        <w:t>不</w:t>
      </w:r>
      <w:proofErr w:type="gramEnd"/>
      <w:r w:rsidRPr="00CA5109">
        <w:rPr>
          <w:rFonts w:ascii="標楷體" w:eastAsia="標楷體" w:hAnsi="標楷體" w:hint="eastAsia"/>
          <w:sz w:val="32"/>
          <w:szCs w:val="32"/>
        </w:rPr>
        <w:t>永續的</w:t>
      </w:r>
      <w:r w:rsidRPr="00EB11F6">
        <w:rPr>
          <w:rFonts w:ascii="標楷體" w:eastAsia="標楷體" w:hAnsi="標楷體" w:hint="eastAsia"/>
          <w:sz w:val="32"/>
          <w:szCs w:val="32"/>
        </w:rPr>
        <w:t>生產和消費，造成高度的自然資源損耗、氣候變遷與環境污染，已成為全球關注的重要問題。為改變消費者</w:t>
      </w:r>
      <w:proofErr w:type="gramStart"/>
      <w:r w:rsidRPr="00EB11F6">
        <w:rPr>
          <w:rFonts w:ascii="標楷體" w:eastAsia="標楷體" w:hAnsi="標楷體" w:hint="eastAsia"/>
          <w:sz w:val="32"/>
          <w:szCs w:val="32"/>
        </w:rPr>
        <w:t>不</w:t>
      </w:r>
      <w:proofErr w:type="gramEnd"/>
      <w:r w:rsidRPr="00EB11F6">
        <w:rPr>
          <w:rFonts w:ascii="標楷體" w:eastAsia="標楷體" w:hAnsi="標楷體" w:hint="eastAsia"/>
          <w:sz w:val="32"/>
          <w:szCs w:val="32"/>
        </w:rPr>
        <w:t>永續的消費模式，促進企業經營者永續生產，進而達到國家社會永續發展，推動「永續消費」已成為世界各國及國際組織重要的工作。</w:t>
      </w:r>
      <w:r w:rsidRPr="00EB11F6">
        <w:rPr>
          <w:rFonts w:ascii="標楷體" w:eastAsia="標楷體" w:hAnsi="標楷體"/>
          <w:sz w:val="32"/>
          <w:szCs w:val="32"/>
        </w:rPr>
        <w:t>1999年聯合國通過「消費者保護指導綱領</w:t>
      </w:r>
      <w:proofErr w:type="gramStart"/>
      <w:r w:rsidRPr="00EB11F6">
        <w:rPr>
          <w:rFonts w:ascii="標楷體" w:eastAsia="標楷體" w:hAnsi="標楷體"/>
          <w:sz w:val="32"/>
          <w:szCs w:val="32"/>
        </w:rPr>
        <w:t>─</w:t>
      </w:r>
      <w:proofErr w:type="gramEnd"/>
      <w:r w:rsidRPr="00EB11F6">
        <w:rPr>
          <w:rFonts w:ascii="標楷體" w:eastAsia="標楷體" w:hAnsi="標楷體"/>
          <w:sz w:val="32"/>
          <w:szCs w:val="32"/>
        </w:rPr>
        <w:t>第G章</w:t>
      </w:r>
      <w:proofErr w:type="gramStart"/>
      <w:r w:rsidRPr="00EB11F6">
        <w:rPr>
          <w:rFonts w:ascii="標楷體" w:eastAsia="標楷體" w:hAnsi="標楷體"/>
          <w:sz w:val="32"/>
          <w:szCs w:val="32"/>
        </w:rPr>
        <w:t>‧</w:t>
      </w:r>
      <w:proofErr w:type="gramEnd"/>
      <w:r w:rsidRPr="00EB11F6">
        <w:rPr>
          <w:rFonts w:ascii="標楷體" w:eastAsia="標楷體" w:hAnsi="標楷體"/>
          <w:sz w:val="32"/>
          <w:szCs w:val="32"/>
        </w:rPr>
        <w:t>推動永續消費」</w:t>
      </w:r>
      <w:r w:rsidRPr="00EB11F6">
        <w:rPr>
          <w:rFonts w:ascii="標楷體" w:eastAsia="標楷體" w:hAnsi="標楷體" w:hint="eastAsia"/>
          <w:sz w:val="32"/>
          <w:szCs w:val="32"/>
        </w:rPr>
        <w:t>，據以</w:t>
      </w:r>
      <w:proofErr w:type="gramStart"/>
      <w:r w:rsidRPr="00EB11F6">
        <w:rPr>
          <w:rFonts w:ascii="標楷體" w:eastAsia="標楷體" w:hAnsi="標楷體"/>
          <w:sz w:val="32"/>
          <w:szCs w:val="32"/>
        </w:rPr>
        <w:t>推</w:t>
      </w:r>
      <w:r w:rsidRPr="00EB11F6">
        <w:rPr>
          <w:rFonts w:ascii="標楷體" w:eastAsia="標楷體" w:hAnsi="標楷體" w:hint="eastAsia"/>
          <w:sz w:val="32"/>
          <w:szCs w:val="32"/>
        </w:rPr>
        <w:t>展</w:t>
      </w:r>
      <w:r w:rsidRPr="00EB11F6">
        <w:rPr>
          <w:rFonts w:ascii="標楷體" w:eastAsia="標楷體" w:hAnsi="標楷體"/>
          <w:sz w:val="32"/>
          <w:szCs w:val="32"/>
        </w:rPr>
        <w:t>永續</w:t>
      </w:r>
      <w:proofErr w:type="gramEnd"/>
      <w:r w:rsidRPr="00EB11F6">
        <w:rPr>
          <w:rFonts w:ascii="標楷體" w:eastAsia="標楷體" w:hAnsi="標楷體"/>
          <w:sz w:val="32"/>
          <w:szCs w:val="32"/>
        </w:rPr>
        <w:t>消費</w:t>
      </w:r>
      <w:r w:rsidRPr="00EB11F6">
        <w:rPr>
          <w:rFonts w:ascii="標楷體" w:eastAsia="標楷體" w:hAnsi="標楷體" w:hint="eastAsia"/>
          <w:sz w:val="32"/>
          <w:szCs w:val="32"/>
        </w:rPr>
        <w:t>的消費者保護</w:t>
      </w:r>
      <w:r w:rsidRPr="00EB11F6">
        <w:rPr>
          <w:rFonts w:ascii="標楷體" w:eastAsia="標楷體" w:hAnsi="標楷體"/>
          <w:sz w:val="32"/>
          <w:szCs w:val="32"/>
        </w:rPr>
        <w:t>工作，</w:t>
      </w:r>
      <w:r w:rsidRPr="00EB11F6">
        <w:rPr>
          <w:rFonts w:ascii="標楷體" w:eastAsia="標楷體" w:hAnsi="標楷體" w:hint="eastAsia"/>
          <w:sz w:val="32"/>
          <w:szCs w:val="32"/>
        </w:rPr>
        <w:t>我國亦於</w:t>
      </w:r>
      <w:r w:rsidRPr="00EB11F6">
        <w:rPr>
          <w:rFonts w:ascii="標楷體" w:eastAsia="標楷體" w:hAnsi="標楷體"/>
          <w:sz w:val="32"/>
          <w:szCs w:val="32"/>
        </w:rPr>
        <w:t>2010年8</w:t>
      </w:r>
      <w:r w:rsidRPr="00EB11F6">
        <w:rPr>
          <w:rFonts w:ascii="標楷體" w:eastAsia="標楷體" w:hAnsi="標楷體" w:hint="eastAsia"/>
          <w:sz w:val="32"/>
          <w:szCs w:val="32"/>
        </w:rPr>
        <w:t>月訂頒「消費者保護</w:t>
      </w:r>
      <w:r w:rsidRPr="00EB11F6">
        <w:rPr>
          <w:rFonts w:ascii="標楷體" w:eastAsia="標楷體" w:hAnsi="標楷體"/>
          <w:sz w:val="32"/>
          <w:szCs w:val="32"/>
        </w:rPr>
        <w:t>-推動永續消費」政策綱領</w:t>
      </w:r>
      <w:r w:rsidRPr="00EB11F6">
        <w:rPr>
          <w:rFonts w:ascii="標楷體" w:eastAsia="標楷體" w:hAnsi="標楷體" w:hint="eastAsia"/>
          <w:sz w:val="32"/>
          <w:szCs w:val="32"/>
        </w:rPr>
        <w:t>。「永續消費」工作的範圍廣泛，政府各主</w:t>
      </w:r>
      <w:r w:rsidRPr="00EB11F6">
        <w:rPr>
          <w:rFonts w:ascii="標楷體" w:eastAsia="標楷體" w:hAnsi="標楷體" w:hint="eastAsia"/>
          <w:sz w:val="32"/>
          <w:szCs w:val="32"/>
        </w:rPr>
        <w:lastRenderedPageBreak/>
        <w:t>管機關應持續結合消費者、企業經營者及民間團體共同推動，以達成消費安全、社會及經濟發展與環境保護</w:t>
      </w:r>
      <w:r>
        <w:rPr>
          <w:rFonts w:ascii="標楷體" w:eastAsia="標楷體" w:hAnsi="標楷體" w:hint="eastAsia"/>
          <w:sz w:val="32"/>
          <w:szCs w:val="32"/>
        </w:rPr>
        <w:t>的</w:t>
      </w:r>
      <w:r w:rsidRPr="002A7E2D">
        <w:rPr>
          <w:rFonts w:ascii="標楷體" w:eastAsia="標楷體" w:hAnsi="標楷體" w:hint="eastAsia"/>
          <w:sz w:val="32"/>
          <w:szCs w:val="32"/>
        </w:rPr>
        <w:t>永續發展目</w:t>
      </w:r>
      <w:r>
        <w:rPr>
          <w:rFonts w:ascii="標楷體" w:eastAsia="標楷體" w:hAnsi="標楷體" w:hint="eastAsia"/>
          <w:sz w:val="32"/>
          <w:szCs w:val="32"/>
        </w:rPr>
        <w:t>標</w:t>
      </w:r>
      <w:r w:rsidRPr="002A7E2D">
        <w:rPr>
          <w:rFonts w:ascii="標楷體" w:eastAsia="標楷體" w:hAnsi="標楷體" w:hint="eastAsia"/>
          <w:sz w:val="32"/>
          <w:szCs w:val="32"/>
        </w:rPr>
        <w:t>。</w:t>
      </w:r>
    </w:p>
    <w:p w:rsidR="0016373B" w:rsidRPr="002A7E2D" w:rsidRDefault="0016373B" w:rsidP="0016373B">
      <w:pPr>
        <w:pStyle w:val="Web10"/>
        <w:numPr>
          <w:ilvl w:val="0"/>
          <w:numId w:val="18"/>
        </w:numPr>
        <w:spacing w:before="0" w:after="0" w:line="560" w:lineRule="exact"/>
        <w:jc w:val="both"/>
        <w:rPr>
          <w:rFonts w:ascii="標楷體" w:eastAsia="標楷體" w:hAnsi="標楷體"/>
          <w:sz w:val="32"/>
          <w:szCs w:val="32"/>
        </w:rPr>
      </w:pPr>
      <w:r w:rsidRPr="005129CD">
        <w:rPr>
          <w:rFonts w:ascii="標楷體" w:eastAsia="標楷體" w:hAnsi="標楷體"/>
          <w:sz w:val="32"/>
          <w:szCs w:val="32"/>
        </w:rPr>
        <w:t>強化消費諮詢及救濟</w:t>
      </w:r>
      <w:r>
        <w:rPr>
          <w:rFonts w:ascii="標楷體" w:eastAsia="標楷體" w:hAnsi="標楷體" w:hint="eastAsia"/>
          <w:sz w:val="32"/>
          <w:szCs w:val="32"/>
        </w:rPr>
        <w:t>：</w:t>
      </w:r>
      <w:r w:rsidRPr="005129CD">
        <w:rPr>
          <w:rFonts w:ascii="標楷體" w:eastAsia="標楷體" w:hAnsi="標楷體"/>
          <w:sz w:val="32"/>
          <w:szCs w:val="32"/>
        </w:rPr>
        <w:t>為預防消費者受害、保障消費者因消費商品或服務遭受損害之求償權利，政府應提供專業及多樣的諮詢服務及救濟管道</w:t>
      </w:r>
      <w:r w:rsidRPr="00EB11F6">
        <w:rPr>
          <w:rFonts w:ascii="標楷體" w:eastAsia="標楷體" w:hAnsi="標楷體"/>
          <w:sz w:val="32"/>
          <w:szCs w:val="32"/>
        </w:rPr>
        <w:t>，以健全訴訟前之爭議處理機制</w:t>
      </w:r>
      <w:r w:rsidRPr="000E6691">
        <w:rPr>
          <w:rFonts w:ascii="標楷體" w:eastAsia="標楷體" w:hAnsi="標楷體"/>
          <w:sz w:val="32"/>
          <w:szCs w:val="32"/>
        </w:rPr>
        <w:t>。</w:t>
      </w:r>
      <w:proofErr w:type="gramStart"/>
      <w:r w:rsidRPr="002A7E2D">
        <w:rPr>
          <w:rFonts w:ascii="標楷體" w:eastAsia="標楷體" w:hAnsi="標楷體" w:hint="eastAsia"/>
          <w:sz w:val="32"/>
          <w:szCs w:val="32"/>
        </w:rPr>
        <w:t>此外</w:t>
      </w:r>
      <w:r w:rsidRPr="002A7E2D">
        <w:rPr>
          <w:rFonts w:ascii="標楷體" w:eastAsia="標楷體" w:hAnsi="標楷體"/>
          <w:sz w:val="32"/>
          <w:szCs w:val="32"/>
        </w:rPr>
        <w:t>，</w:t>
      </w:r>
      <w:proofErr w:type="gramEnd"/>
      <w:r w:rsidRPr="002A7E2D">
        <w:rPr>
          <w:rFonts w:ascii="標楷體" w:eastAsia="標楷體" w:hAnsi="標楷體" w:hint="eastAsia"/>
          <w:sz w:val="32"/>
          <w:szCs w:val="32"/>
        </w:rPr>
        <w:t>因應電子商務的盛行與商品、服務及人民之全球流通情勢，</w:t>
      </w:r>
      <w:r w:rsidRPr="002A7E2D">
        <w:rPr>
          <w:rFonts w:ascii="標楷體" w:eastAsia="標楷體" w:hAnsi="標楷體"/>
          <w:sz w:val="32"/>
          <w:szCs w:val="32"/>
        </w:rPr>
        <w:t>應</w:t>
      </w:r>
      <w:proofErr w:type="gramStart"/>
      <w:r w:rsidRPr="002A7E2D">
        <w:rPr>
          <w:rFonts w:ascii="標楷體" w:eastAsia="標楷體" w:hAnsi="標楷體"/>
          <w:sz w:val="32"/>
          <w:szCs w:val="32"/>
        </w:rPr>
        <w:t>研</w:t>
      </w:r>
      <w:proofErr w:type="gramEnd"/>
      <w:r w:rsidRPr="002A7E2D">
        <w:rPr>
          <w:rFonts w:ascii="標楷體" w:eastAsia="標楷體" w:hAnsi="標楷體"/>
          <w:sz w:val="32"/>
          <w:szCs w:val="32"/>
        </w:rPr>
        <w:t>議規劃</w:t>
      </w:r>
      <w:r w:rsidRPr="002A7E2D">
        <w:rPr>
          <w:rFonts w:ascii="標楷體" w:eastAsia="標楷體" w:hAnsi="標楷體" w:hint="eastAsia"/>
          <w:sz w:val="32"/>
          <w:szCs w:val="32"/>
        </w:rPr>
        <w:t>電子商務</w:t>
      </w:r>
      <w:r>
        <w:rPr>
          <w:rFonts w:ascii="標楷體" w:eastAsia="標楷體" w:hAnsi="標楷體" w:hint="eastAsia"/>
          <w:sz w:val="32"/>
          <w:szCs w:val="32"/>
        </w:rPr>
        <w:t>交易安全</w:t>
      </w:r>
      <w:r w:rsidRPr="002A7E2D">
        <w:rPr>
          <w:rFonts w:ascii="標楷體" w:eastAsia="標楷體" w:hAnsi="標楷體" w:hint="eastAsia"/>
          <w:sz w:val="32"/>
          <w:szCs w:val="32"/>
        </w:rPr>
        <w:t>及</w:t>
      </w:r>
      <w:r w:rsidRPr="002A7E2D">
        <w:rPr>
          <w:rFonts w:ascii="標楷體" w:eastAsia="標楷體" w:hAnsi="標楷體"/>
          <w:sz w:val="32"/>
          <w:szCs w:val="32"/>
        </w:rPr>
        <w:t>跨境消費爭議處理機制。</w:t>
      </w:r>
    </w:p>
    <w:p w:rsidR="0016373B" w:rsidRPr="002A7E2D" w:rsidRDefault="0016373B" w:rsidP="0016373B">
      <w:pPr>
        <w:pStyle w:val="Web10"/>
        <w:numPr>
          <w:ilvl w:val="0"/>
          <w:numId w:val="18"/>
        </w:numPr>
        <w:spacing w:before="0" w:after="0" w:line="560" w:lineRule="exact"/>
        <w:jc w:val="both"/>
        <w:rPr>
          <w:rFonts w:ascii="標楷體" w:eastAsia="標楷體" w:hAnsi="標楷體"/>
          <w:sz w:val="32"/>
          <w:szCs w:val="32"/>
        </w:rPr>
      </w:pPr>
      <w:r w:rsidRPr="005129CD">
        <w:rPr>
          <w:rFonts w:ascii="標楷體" w:eastAsia="標楷體" w:hAnsi="標楷體"/>
          <w:sz w:val="32"/>
          <w:szCs w:val="32"/>
        </w:rPr>
        <w:t>加強消費教育及宣導</w:t>
      </w:r>
      <w:r>
        <w:rPr>
          <w:rFonts w:ascii="標楷體" w:eastAsia="標楷體" w:hAnsi="標楷體" w:hint="eastAsia"/>
          <w:sz w:val="32"/>
          <w:szCs w:val="32"/>
        </w:rPr>
        <w:t>：</w:t>
      </w:r>
      <w:r w:rsidRPr="005129CD">
        <w:rPr>
          <w:rFonts w:ascii="標楷體" w:eastAsia="標楷體" w:hAnsi="標楷體"/>
          <w:sz w:val="32"/>
          <w:szCs w:val="32"/>
        </w:rPr>
        <w:t>提升消費者自我保護意識及加強服務人員專業服務技能，為落實消費者保護工作</w:t>
      </w:r>
      <w:proofErr w:type="gramStart"/>
      <w:r w:rsidRPr="005129CD">
        <w:rPr>
          <w:rFonts w:ascii="標楷體" w:eastAsia="標楷體" w:hAnsi="標楷體"/>
          <w:sz w:val="32"/>
          <w:szCs w:val="32"/>
        </w:rPr>
        <w:t>最</w:t>
      </w:r>
      <w:proofErr w:type="gramEnd"/>
      <w:r w:rsidRPr="005129CD">
        <w:rPr>
          <w:rFonts w:ascii="標楷體" w:eastAsia="標楷體" w:hAnsi="標楷體"/>
          <w:sz w:val="32"/>
          <w:szCs w:val="32"/>
        </w:rPr>
        <w:t>基礎也最有效之工作</w:t>
      </w:r>
      <w:r>
        <w:rPr>
          <w:rFonts w:ascii="標楷體" w:eastAsia="標楷體" w:hAnsi="標楷體" w:hint="eastAsia"/>
          <w:sz w:val="32"/>
          <w:szCs w:val="32"/>
        </w:rPr>
        <w:t>；</w:t>
      </w:r>
      <w:r w:rsidRPr="002A7E2D">
        <w:rPr>
          <w:rFonts w:ascii="標楷體" w:eastAsia="標楷體" w:hAnsi="標楷體" w:hint="eastAsia"/>
          <w:sz w:val="32"/>
          <w:szCs w:val="32"/>
        </w:rPr>
        <w:t>對消費者之教育應規劃與學校教育結合</w:t>
      </w:r>
      <w:r w:rsidRPr="005B6A00">
        <w:rPr>
          <w:rFonts w:ascii="標楷體" w:eastAsia="標楷體" w:hAnsi="標楷體" w:hint="eastAsia"/>
          <w:sz w:val="32"/>
          <w:szCs w:val="32"/>
        </w:rPr>
        <w:t>，</w:t>
      </w:r>
      <w:r w:rsidRPr="00EB11F6">
        <w:rPr>
          <w:rFonts w:ascii="標楷體" w:eastAsia="標楷體" w:hAnsi="標楷體" w:hint="eastAsia"/>
          <w:sz w:val="32"/>
          <w:szCs w:val="32"/>
        </w:rPr>
        <w:t>建立推動之資源整合平台，以及培育消費者教育之師資</w:t>
      </w:r>
      <w:r w:rsidRPr="005B6A00">
        <w:rPr>
          <w:rFonts w:ascii="標楷體" w:eastAsia="標楷體" w:hAnsi="標楷體" w:hint="eastAsia"/>
          <w:sz w:val="32"/>
          <w:szCs w:val="32"/>
        </w:rPr>
        <w:t>。</w:t>
      </w:r>
      <w:r w:rsidRPr="002A7E2D">
        <w:rPr>
          <w:rFonts w:ascii="標楷體" w:eastAsia="標楷體" w:hAnsi="標楷體" w:hint="eastAsia"/>
          <w:sz w:val="32"/>
          <w:szCs w:val="32"/>
        </w:rPr>
        <w:t>對企業經營者之教育，應針對消費爭議較多之商品或服務類型或政府新</w:t>
      </w:r>
      <w:proofErr w:type="gramStart"/>
      <w:r w:rsidRPr="002A7E2D">
        <w:rPr>
          <w:rFonts w:ascii="標楷體" w:eastAsia="標楷體" w:hAnsi="標楷體" w:hint="eastAsia"/>
          <w:sz w:val="32"/>
          <w:szCs w:val="32"/>
        </w:rPr>
        <w:t>採</w:t>
      </w:r>
      <w:proofErr w:type="gramEnd"/>
      <w:r w:rsidRPr="002A7E2D">
        <w:rPr>
          <w:rFonts w:ascii="標楷體" w:eastAsia="標楷體" w:hAnsi="標楷體" w:hint="eastAsia"/>
          <w:sz w:val="32"/>
          <w:szCs w:val="32"/>
        </w:rPr>
        <w:t>之消費者保護措施、新訂之法令等</w:t>
      </w:r>
      <w:r w:rsidRPr="00BD611E">
        <w:rPr>
          <w:rFonts w:ascii="標楷體" w:eastAsia="標楷體" w:hAnsi="標楷體" w:hint="eastAsia"/>
          <w:sz w:val="32"/>
          <w:szCs w:val="32"/>
        </w:rPr>
        <w:t>。</w:t>
      </w:r>
      <w:r w:rsidRPr="002A7E2D">
        <w:rPr>
          <w:rFonts w:ascii="標楷體" w:eastAsia="標楷體" w:hAnsi="標楷體" w:hint="eastAsia"/>
          <w:sz w:val="32"/>
          <w:szCs w:val="32"/>
        </w:rPr>
        <w:t>在消費者保護之宣導作為上，應充分利用</w:t>
      </w:r>
      <w:r w:rsidRPr="005B6A00">
        <w:rPr>
          <w:rFonts w:ascii="標楷體" w:eastAsia="標楷體" w:hAnsi="標楷體" w:hint="eastAsia"/>
          <w:sz w:val="32"/>
          <w:szCs w:val="32"/>
        </w:rPr>
        <w:t>及整合</w:t>
      </w:r>
      <w:r w:rsidRPr="002A7E2D">
        <w:rPr>
          <w:rFonts w:ascii="標楷體" w:eastAsia="標楷體" w:hAnsi="標楷體" w:hint="eastAsia"/>
          <w:sz w:val="32"/>
          <w:szCs w:val="32"/>
        </w:rPr>
        <w:t>政府所掌握之資源、公益電視及廣播頻道，並積極尋求與消費者保護團體與相關公協會之資源與能量，依宣導議題、對</w:t>
      </w:r>
      <w:r w:rsidRPr="005B6A00">
        <w:rPr>
          <w:rFonts w:ascii="標楷體" w:eastAsia="標楷體" w:hAnsi="標楷體" w:hint="eastAsia"/>
          <w:sz w:val="32"/>
          <w:szCs w:val="32"/>
        </w:rPr>
        <w:t>象採取多元、親近之宣</w:t>
      </w:r>
      <w:r w:rsidRPr="002A7E2D">
        <w:rPr>
          <w:rFonts w:ascii="標楷體" w:eastAsia="標楷體" w:hAnsi="標楷體" w:hint="eastAsia"/>
          <w:sz w:val="32"/>
          <w:szCs w:val="32"/>
        </w:rPr>
        <w:t>導作為。</w:t>
      </w:r>
    </w:p>
    <w:p w:rsidR="0016373B" w:rsidRDefault="0016373B" w:rsidP="0016373B">
      <w:pPr>
        <w:pStyle w:val="Web10"/>
        <w:spacing w:before="0" w:after="0" w:line="560" w:lineRule="exact"/>
        <w:outlineLvl w:val="0"/>
        <w:rPr>
          <w:rFonts w:ascii="標楷體" w:eastAsia="標楷體" w:hAnsi="標楷體"/>
          <w:b/>
          <w:sz w:val="32"/>
          <w:szCs w:val="32"/>
        </w:rPr>
      </w:pPr>
      <w:bookmarkStart w:id="7" w:name="_Toc261875662"/>
      <w:bookmarkStart w:id="8" w:name="_Toc261875983"/>
      <w:bookmarkStart w:id="9" w:name="_Toc266087457"/>
      <w:r>
        <w:rPr>
          <w:rFonts w:ascii="標楷體" w:eastAsia="標楷體" w:hAnsi="標楷體" w:hint="eastAsia"/>
          <w:b/>
          <w:sz w:val="32"/>
          <w:szCs w:val="32"/>
        </w:rPr>
        <w:t>三</w:t>
      </w:r>
      <w:r w:rsidRPr="00E310DA">
        <w:rPr>
          <w:rFonts w:ascii="標楷體" w:eastAsia="標楷體" w:hAnsi="標楷體" w:hint="eastAsia"/>
          <w:b/>
          <w:sz w:val="32"/>
          <w:szCs w:val="32"/>
        </w:rPr>
        <w:t>、實施要項與具體措施</w:t>
      </w:r>
      <w:bookmarkEnd w:id="7"/>
      <w:bookmarkEnd w:id="8"/>
      <w:bookmarkEnd w:id="9"/>
    </w:p>
    <w:p w:rsidR="0016373B" w:rsidRDefault="0016373B" w:rsidP="0016373B">
      <w:pPr>
        <w:pStyle w:val="Web10"/>
        <w:spacing w:before="0" w:after="0" w:line="560" w:lineRule="exact"/>
        <w:ind w:leftChars="400" w:left="960" w:firstLineChars="200" w:firstLine="640"/>
        <w:rPr>
          <w:rFonts w:ascii="標楷體" w:eastAsia="標楷體" w:hAnsi="標楷體"/>
          <w:sz w:val="32"/>
          <w:szCs w:val="32"/>
        </w:rPr>
      </w:pPr>
      <w:r w:rsidRPr="005129CD">
        <w:rPr>
          <w:rFonts w:ascii="標楷體" w:eastAsia="標楷體" w:hAnsi="標楷體"/>
          <w:sz w:val="32"/>
          <w:szCs w:val="32"/>
        </w:rPr>
        <w:t>為利各主管機關依消保法第3條規定，</w:t>
      </w:r>
      <w:proofErr w:type="gramStart"/>
      <w:r w:rsidRPr="005129CD">
        <w:rPr>
          <w:rFonts w:ascii="標楷體" w:eastAsia="標楷體" w:hAnsi="標楷體"/>
          <w:sz w:val="32"/>
          <w:szCs w:val="32"/>
        </w:rPr>
        <w:t>研</w:t>
      </w:r>
      <w:proofErr w:type="gramEnd"/>
      <w:r w:rsidRPr="005129CD">
        <w:rPr>
          <w:rFonts w:ascii="標楷體" w:eastAsia="標楷體" w:hAnsi="標楷體"/>
          <w:sz w:val="32"/>
          <w:szCs w:val="32"/>
        </w:rPr>
        <w:t>訂10</w:t>
      </w:r>
      <w:r>
        <w:rPr>
          <w:rFonts w:ascii="標楷體" w:eastAsia="標楷體" w:hAnsi="標楷體" w:hint="eastAsia"/>
          <w:sz w:val="32"/>
          <w:szCs w:val="32"/>
        </w:rPr>
        <w:t>4</w:t>
      </w:r>
      <w:r w:rsidRPr="005129CD">
        <w:rPr>
          <w:rFonts w:ascii="標楷體" w:eastAsia="標楷體" w:hAnsi="標楷體"/>
          <w:sz w:val="32"/>
          <w:szCs w:val="32"/>
        </w:rPr>
        <w:t>-</w:t>
      </w:r>
      <w:proofErr w:type="gramStart"/>
      <w:r w:rsidRPr="005129CD">
        <w:rPr>
          <w:rFonts w:ascii="標楷體" w:eastAsia="標楷體" w:hAnsi="標楷體"/>
          <w:sz w:val="32"/>
          <w:szCs w:val="32"/>
        </w:rPr>
        <w:t>10</w:t>
      </w:r>
      <w:r>
        <w:rPr>
          <w:rFonts w:ascii="標楷體" w:eastAsia="標楷體" w:hAnsi="標楷體" w:hint="eastAsia"/>
          <w:sz w:val="32"/>
          <w:szCs w:val="32"/>
        </w:rPr>
        <w:t>5</w:t>
      </w:r>
      <w:proofErr w:type="gramEnd"/>
      <w:r w:rsidRPr="005129CD">
        <w:rPr>
          <w:rFonts w:ascii="標楷體" w:eastAsia="標楷體" w:hAnsi="標楷體"/>
          <w:sz w:val="32"/>
          <w:szCs w:val="32"/>
        </w:rPr>
        <w:t>年度消費者保護方案，並據以推動及執行相關消保措施，</w:t>
      </w:r>
      <w:proofErr w:type="gramStart"/>
      <w:r w:rsidRPr="005129CD">
        <w:rPr>
          <w:rFonts w:ascii="標楷體" w:eastAsia="標楷體" w:hAnsi="標楷體"/>
          <w:sz w:val="32"/>
          <w:szCs w:val="32"/>
        </w:rPr>
        <w:t>爰</w:t>
      </w:r>
      <w:proofErr w:type="gramEnd"/>
      <w:r w:rsidRPr="005129CD">
        <w:rPr>
          <w:rFonts w:ascii="標楷體" w:eastAsia="標楷體" w:hAnsi="標楷體"/>
          <w:sz w:val="32"/>
          <w:szCs w:val="32"/>
        </w:rPr>
        <w:t>依據計畫目標</w:t>
      </w:r>
      <w:r>
        <w:rPr>
          <w:rFonts w:ascii="標楷體" w:eastAsia="標楷體" w:hAnsi="標楷體" w:hint="eastAsia"/>
          <w:sz w:val="32"/>
          <w:szCs w:val="32"/>
        </w:rPr>
        <w:t>與實施策略，依據</w:t>
      </w:r>
      <w:r w:rsidRPr="005129CD">
        <w:rPr>
          <w:rFonts w:ascii="標楷體" w:eastAsia="標楷體" w:hAnsi="標楷體"/>
          <w:sz w:val="32"/>
          <w:szCs w:val="32"/>
        </w:rPr>
        <w:t>消保法第3條所規定政</w:t>
      </w:r>
      <w:r w:rsidRPr="005129CD">
        <w:rPr>
          <w:rFonts w:ascii="標楷體" w:eastAsia="標楷體" w:hAnsi="標楷體"/>
          <w:sz w:val="32"/>
          <w:szCs w:val="32"/>
        </w:rPr>
        <w:lastRenderedPageBreak/>
        <w:t>府應辦理之措施為架構，</w:t>
      </w:r>
      <w:proofErr w:type="gramStart"/>
      <w:r w:rsidRPr="005129CD">
        <w:rPr>
          <w:rFonts w:ascii="標楷體" w:eastAsia="標楷體" w:hAnsi="標楷體"/>
          <w:sz w:val="32"/>
          <w:szCs w:val="32"/>
        </w:rPr>
        <w:t>研</w:t>
      </w:r>
      <w:proofErr w:type="gramEnd"/>
      <w:r w:rsidRPr="005129CD">
        <w:rPr>
          <w:rFonts w:ascii="標楷體" w:eastAsia="標楷體" w:hAnsi="標楷體"/>
          <w:sz w:val="32"/>
          <w:szCs w:val="32"/>
        </w:rPr>
        <w:t>訂本計畫</w:t>
      </w:r>
      <w:r>
        <w:rPr>
          <w:rFonts w:ascii="標楷體" w:eastAsia="標楷體" w:hAnsi="標楷體" w:hint="eastAsia"/>
          <w:sz w:val="32"/>
          <w:szCs w:val="32"/>
        </w:rPr>
        <w:t>之實施要項與具體措施</w:t>
      </w:r>
      <w:r w:rsidRPr="005129CD">
        <w:rPr>
          <w:rFonts w:ascii="標楷體" w:eastAsia="標楷體" w:hAnsi="標楷體"/>
          <w:sz w:val="32"/>
          <w:szCs w:val="32"/>
        </w:rPr>
        <w:t>如次：</w:t>
      </w:r>
    </w:p>
    <w:p w:rsidR="0016373B" w:rsidRDefault="0016373B" w:rsidP="0016373B">
      <w:pPr>
        <w:pStyle w:val="Web10"/>
        <w:numPr>
          <w:ilvl w:val="2"/>
          <w:numId w:val="20"/>
        </w:numPr>
        <w:tabs>
          <w:tab w:val="clear" w:pos="838"/>
          <w:tab w:val="num" w:pos="1080"/>
          <w:tab w:val="num" w:pos="1711"/>
        </w:tabs>
        <w:spacing w:before="0" w:after="0" w:line="560" w:lineRule="exact"/>
        <w:ind w:left="1080" w:hanging="722"/>
        <w:rPr>
          <w:rFonts w:ascii="標楷體" w:eastAsia="標楷體" w:hAnsi="標楷體"/>
          <w:sz w:val="32"/>
          <w:szCs w:val="32"/>
        </w:rPr>
      </w:pPr>
      <w:r w:rsidRPr="007108DA">
        <w:rPr>
          <w:rFonts w:ascii="標楷體" w:eastAsia="標楷體" w:hAnsi="標楷體" w:hint="eastAsia"/>
          <w:sz w:val="32"/>
          <w:szCs w:val="32"/>
        </w:rPr>
        <w:t>安全衛生之維護與危險之防止</w:t>
      </w:r>
    </w:p>
    <w:p w:rsidR="0016373B" w:rsidRPr="007060D0" w:rsidRDefault="0016373B" w:rsidP="0016373B">
      <w:pPr>
        <w:numPr>
          <w:ilvl w:val="0"/>
          <w:numId w:val="34"/>
        </w:numPr>
        <w:tabs>
          <w:tab w:val="num" w:pos="1276"/>
        </w:tabs>
        <w:adjustRightInd w:val="0"/>
        <w:spacing w:line="560" w:lineRule="exact"/>
        <w:ind w:left="1276" w:hanging="425"/>
        <w:textAlignment w:val="baseline"/>
        <w:rPr>
          <w:rFonts w:ascii="標楷體" w:eastAsia="標楷體" w:hAnsi="標楷體"/>
          <w:sz w:val="32"/>
          <w:szCs w:val="32"/>
        </w:rPr>
      </w:pPr>
      <w:r w:rsidRPr="007060D0">
        <w:rPr>
          <w:rFonts w:ascii="標楷體" w:eastAsia="標楷體" w:hAnsi="標楷體"/>
          <w:sz w:val="32"/>
          <w:szCs w:val="32"/>
        </w:rPr>
        <w:t>針對商品與服務之安全疑慮</w:t>
      </w:r>
      <w:r w:rsidRPr="007060D0">
        <w:rPr>
          <w:rFonts w:ascii="標楷體" w:eastAsia="標楷體" w:hAnsi="標楷體" w:hint="eastAsia"/>
          <w:sz w:val="32"/>
          <w:szCs w:val="32"/>
        </w:rPr>
        <w:t>及環境影響</w:t>
      </w:r>
      <w:r w:rsidRPr="007060D0">
        <w:rPr>
          <w:rFonts w:ascii="標楷體" w:eastAsia="標楷體" w:hAnsi="標楷體"/>
          <w:sz w:val="32"/>
          <w:szCs w:val="32"/>
        </w:rPr>
        <w:t>程度，檢討及</w:t>
      </w:r>
      <w:proofErr w:type="gramStart"/>
      <w:r w:rsidRPr="007060D0">
        <w:rPr>
          <w:rFonts w:ascii="標楷體" w:eastAsia="標楷體" w:hAnsi="標楷體"/>
          <w:sz w:val="32"/>
          <w:szCs w:val="32"/>
        </w:rPr>
        <w:t>研</w:t>
      </w:r>
      <w:proofErr w:type="gramEnd"/>
      <w:r w:rsidRPr="007060D0">
        <w:rPr>
          <w:rFonts w:ascii="標楷體" w:eastAsia="標楷體" w:hAnsi="標楷體"/>
          <w:sz w:val="32"/>
          <w:szCs w:val="32"/>
        </w:rPr>
        <w:t>修（訂）相關法令之管制機制、應施檢驗品目及國家標準</w:t>
      </w:r>
      <w:r>
        <w:rPr>
          <w:rFonts w:ascii="標楷體" w:eastAsia="標楷體" w:hAnsi="標楷體" w:hint="eastAsia"/>
          <w:sz w:val="32"/>
          <w:szCs w:val="32"/>
        </w:rPr>
        <w:t>。</w:t>
      </w:r>
    </w:p>
    <w:p w:rsidR="0016373B" w:rsidRPr="007060D0" w:rsidRDefault="0016373B" w:rsidP="0016373B">
      <w:pPr>
        <w:numPr>
          <w:ilvl w:val="0"/>
          <w:numId w:val="34"/>
        </w:numPr>
        <w:tabs>
          <w:tab w:val="num" w:pos="1276"/>
        </w:tabs>
        <w:adjustRightInd w:val="0"/>
        <w:spacing w:line="560" w:lineRule="exact"/>
        <w:ind w:left="1276" w:hanging="425"/>
        <w:textAlignment w:val="baseline"/>
        <w:rPr>
          <w:rFonts w:ascii="標楷體" w:eastAsia="標楷體" w:hAnsi="標楷體"/>
          <w:sz w:val="32"/>
          <w:szCs w:val="32"/>
        </w:rPr>
      </w:pPr>
      <w:r w:rsidRPr="007060D0">
        <w:rPr>
          <w:rFonts w:ascii="標楷體" w:eastAsia="標楷體" w:hAnsi="標楷體" w:hint="eastAsia"/>
          <w:sz w:val="32"/>
          <w:szCs w:val="32"/>
        </w:rPr>
        <w:t>加強食品添加物之使用、管理及查核</w:t>
      </w:r>
      <w:r>
        <w:rPr>
          <w:rFonts w:ascii="標楷體" w:eastAsia="標楷體" w:hAnsi="標楷體" w:hint="eastAsia"/>
          <w:sz w:val="32"/>
          <w:szCs w:val="32"/>
        </w:rPr>
        <w:t>。</w:t>
      </w:r>
    </w:p>
    <w:p w:rsidR="0016373B" w:rsidRPr="007060D0" w:rsidRDefault="0016373B" w:rsidP="0016373B">
      <w:pPr>
        <w:numPr>
          <w:ilvl w:val="0"/>
          <w:numId w:val="34"/>
        </w:numPr>
        <w:tabs>
          <w:tab w:val="num" w:pos="1276"/>
        </w:tabs>
        <w:adjustRightInd w:val="0"/>
        <w:spacing w:line="560" w:lineRule="exact"/>
        <w:ind w:left="1276" w:hanging="425"/>
        <w:textAlignment w:val="baseline"/>
        <w:rPr>
          <w:rFonts w:ascii="標楷體" w:eastAsia="標楷體" w:hAnsi="標楷體"/>
          <w:sz w:val="32"/>
          <w:szCs w:val="32"/>
        </w:rPr>
      </w:pPr>
      <w:r w:rsidRPr="007060D0">
        <w:rPr>
          <w:rFonts w:ascii="標楷體" w:eastAsia="標楷體" w:hAnsi="標楷體" w:hint="eastAsia"/>
          <w:sz w:val="32"/>
          <w:szCs w:val="32"/>
        </w:rPr>
        <w:t>加強校園、商圈及觀光休閒地區商品與服務之管理及查核</w:t>
      </w:r>
      <w:r>
        <w:rPr>
          <w:rFonts w:ascii="標楷體" w:eastAsia="標楷體" w:hAnsi="標楷體" w:hint="eastAsia"/>
          <w:sz w:val="32"/>
          <w:szCs w:val="32"/>
        </w:rPr>
        <w:t>。</w:t>
      </w:r>
    </w:p>
    <w:p w:rsidR="0016373B" w:rsidRPr="007060D0" w:rsidRDefault="0016373B" w:rsidP="0016373B">
      <w:pPr>
        <w:numPr>
          <w:ilvl w:val="0"/>
          <w:numId w:val="34"/>
        </w:numPr>
        <w:tabs>
          <w:tab w:val="num" w:pos="1276"/>
        </w:tabs>
        <w:adjustRightInd w:val="0"/>
        <w:spacing w:line="560" w:lineRule="exact"/>
        <w:ind w:left="1276" w:hanging="425"/>
        <w:textAlignment w:val="baseline"/>
        <w:rPr>
          <w:rFonts w:ascii="標楷體" w:eastAsia="標楷體" w:hAnsi="標楷體"/>
          <w:sz w:val="32"/>
          <w:szCs w:val="32"/>
        </w:rPr>
      </w:pPr>
      <w:r w:rsidRPr="007060D0">
        <w:rPr>
          <w:rFonts w:ascii="標楷體" w:eastAsia="標楷體" w:hAnsi="標楷體" w:hint="eastAsia"/>
          <w:sz w:val="32"/>
          <w:szCs w:val="32"/>
        </w:rPr>
        <w:t>針對非實體店面之產品或服務，加強並落實管理及查核</w:t>
      </w:r>
      <w:r>
        <w:rPr>
          <w:rFonts w:ascii="標楷體" w:eastAsia="標楷體" w:hAnsi="標楷體" w:hint="eastAsia"/>
          <w:sz w:val="32"/>
          <w:szCs w:val="32"/>
        </w:rPr>
        <w:t>。</w:t>
      </w:r>
    </w:p>
    <w:p w:rsidR="0016373B" w:rsidRPr="007060D0" w:rsidRDefault="0016373B" w:rsidP="0016373B">
      <w:pPr>
        <w:numPr>
          <w:ilvl w:val="0"/>
          <w:numId w:val="34"/>
        </w:numPr>
        <w:tabs>
          <w:tab w:val="num" w:pos="1276"/>
        </w:tabs>
        <w:adjustRightInd w:val="0"/>
        <w:spacing w:line="560" w:lineRule="exact"/>
        <w:ind w:left="1276" w:hanging="425"/>
        <w:textAlignment w:val="baseline"/>
        <w:rPr>
          <w:rFonts w:ascii="標楷體" w:eastAsia="標楷體" w:hAnsi="標楷體"/>
          <w:sz w:val="32"/>
          <w:szCs w:val="32"/>
        </w:rPr>
      </w:pPr>
      <w:r w:rsidRPr="007060D0">
        <w:rPr>
          <w:rFonts w:ascii="標楷體" w:eastAsia="標楷體" w:hAnsi="標楷體" w:hint="eastAsia"/>
          <w:sz w:val="32"/>
          <w:szCs w:val="32"/>
        </w:rPr>
        <w:t>加強含有毒性化學物質（含環境荷爾蒙）商品之安全管理及流向管控機制</w:t>
      </w:r>
      <w:r>
        <w:rPr>
          <w:rFonts w:ascii="標楷體" w:eastAsia="標楷體" w:hAnsi="標楷體" w:hint="eastAsia"/>
          <w:sz w:val="32"/>
          <w:szCs w:val="32"/>
        </w:rPr>
        <w:t>。</w:t>
      </w:r>
    </w:p>
    <w:p w:rsidR="0016373B" w:rsidRPr="007060D0" w:rsidRDefault="0016373B" w:rsidP="0016373B">
      <w:pPr>
        <w:numPr>
          <w:ilvl w:val="0"/>
          <w:numId w:val="34"/>
        </w:numPr>
        <w:tabs>
          <w:tab w:val="num" w:pos="1276"/>
        </w:tabs>
        <w:adjustRightInd w:val="0"/>
        <w:spacing w:line="560" w:lineRule="exact"/>
        <w:ind w:left="1276" w:hanging="425"/>
        <w:textAlignment w:val="baseline"/>
        <w:rPr>
          <w:rFonts w:ascii="標楷體" w:eastAsia="標楷體" w:hAnsi="標楷體"/>
          <w:sz w:val="32"/>
          <w:szCs w:val="32"/>
        </w:rPr>
      </w:pPr>
      <w:r w:rsidRPr="007060D0">
        <w:rPr>
          <w:rFonts w:ascii="標楷體" w:eastAsia="標楷體" w:hAnsi="標楷體" w:hint="eastAsia"/>
          <w:sz w:val="32"/>
          <w:szCs w:val="32"/>
        </w:rPr>
        <w:t>加強農藥、動物用藥與飼料之製造、販賣及流程之管理，暨落實業者與農民之監督、輔導</w:t>
      </w:r>
      <w:r>
        <w:rPr>
          <w:rFonts w:ascii="標楷體" w:eastAsia="標楷體" w:hAnsi="標楷體" w:hint="eastAsia"/>
          <w:sz w:val="32"/>
          <w:szCs w:val="32"/>
        </w:rPr>
        <w:t>。</w:t>
      </w:r>
    </w:p>
    <w:p w:rsidR="0016373B" w:rsidRPr="007060D0" w:rsidRDefault="0016373B" w:rsidP="0016373B">
      <w:pPr>
        <w:numPr>
          <w:ilvl w:val="0"/>
          <w:numId w:val="34"/>
        </w:numPr>
        <w:tabs>
          <w:tab w:val="num" w:pos="1276"/>
        </w:tabs>
        <w:adjustRightInd w:val="0"/>
        <w:spacing w:line="560" w:lineRule="exact"/>
        <w:ind w:left="1276" w:hanging="425"/>
        <w:textAlignment w:val="baseline"/>
        <w:rPr>
          <w:rFonts w:ascii="標楷體" w:eastAsia="標楷體" w:hAnsi="標楷體"/>
          <w:sz w:val="32"/>
          <w:szCs w:val="32"/>
        </w:rPr>
      </w:pPr>
      <w:r w:rsidRPr="007060D0">
        <w:rPr>
          <w:rFonts w:ascii="標楷體" w:eastAsia="標楷體" w:hAnsi="標楷體" w:hint="eastAsia"/>
          <w:sz w:val="32"/>
          <w:szCs w:val="32"/>
        </w:rPr>
        <w:t>推動及落實商品、食品及農產品</w:t>
      </w:r>
      <w:r>
        <w:rPr>
          <w:rFonts w:ascii="標楷體" w:eastAsia="標楷體" w:hAnsi="標楷體" w:hint="eastAsia"/>
          <w:sz w:val="32"/>
          <w:szCs w:val="32"/>
        </w:rPr>
        <w:t>追蹤或追溯系統。</w:t>
      </w:r>
    </w:p>
    <w:p w:rsidR="0016373B" w:rsidRPr="007060D0" w:rsidRDefault="0016373B" w:rsidP="0016373B">
      <w:pPr>
        <w:numPr>
          <w:ilvl w:val="0"/>
          <w:numId w:val="34"/>
        </w:numPr>
        <w:tabs>
          <w:tab w:val="num" w:pos="1276"/>
        </w:tabs>
        <w:adjustRightInd w:val="0"/>
        <w:spacing w:line="560" w:lineRule="exact"/>
        <w:ind w:left="1276" w:hanging="425"/>
        <w:textAlignment w:val="baseline"/>
        <w:rPr>
          <w:rFonts w:ascii="標楷體" w:eastAsia="標楷體" w:hAnsi="標楷體"/>
          <w:sz w:val="32"/>
          <w:szCs w:val="32"/>
        </w:rPr>
      </w:pPr>
      <w:r w:rsidRPr="007060D0">
        <w:rPr>
          <w:rFonts w:ascii="標楷體" w:eastAsia="標楷體" w:hAnsi="標楷體" w:hint="eastAsia"/>
          <w:sz w:val="32"/>
          <w:szCs w:val="32"/>
        </w:rPr>
        <w:t>針對封閉型、短期間聚集大量人潮或消費者避難能力欠缺之營業場所等，加強建築、消防安全之查核與室內空氣品質之</w:t>
      </w:r>
      <w:r>
        <w:rPr>
          <w:rFonts w:ascii="標楷體" w:eastAsia="標楷體" w:hAnsi="標楷體" w:hint="eastAsia"/>
          <w:sz w:val="32"/>
          <w:szCs w:val="32"/>
        </w:rPr>
        <w:t>管理。</w:t>
      </w:r>
    </w:p>
    <w:p w:rsidR="0016373B" w:rsidRPr="007060D0" w:rsidRDefault="0016373B" w:rsidP="0016373B">
      <w:pPr>
        <w:numPr>
          <w:ilvl w:val="0"/>
          <w:numId w:val="34"/>
        </w:numPr>
        <w:tabs>
          <w:tab w:val="num" w:pos="1276"/>
        </w:tabs>
        <w:adjustRightInd w:val="0"/>
        <w:spacing w:line="560" w:lineRule="exact"/>
        <w:ind w:left="1276" w:hanging="425"/>
        <w:textAlignment w:val="baseline"/>
        <w:rPr>
          <w:rFonts w:ascii="標楷體" w:eastAsia="標楷體" w:hAnsi="標楷體"/>
          <w:sz w:val="32"/>
          <w:szCs w:val="32"/>
        </w:rPr>
      </w:pPr>
      <w:r w:rsidRPr="007060D0">
        <w:rPr>
          <w:rFonts w:ascii="標楷體" w:eastAsia="標楷體" w:hAnsi="標楷體" w:hint="eastAsia"/>
          <w:sz w:val="32"/>
          <w:szCs w:val="32"/>
        </w:rPr>
        <w:t>對經命令回收、銷毀或召回之商品，應監控其實施並作充分之資訊揭露</w:t>
      </w:r>
      <w:r>
        <w:rPr>
          <w:rFonts w:ascii="標楷體" w:eastAsia="標楷體" w:hAnsi="標楷體" w:hint="eastAsia"/>
          <w:sz w:val="32"/>
          <w:szCs w:val="32"/>
        </w:rPr>
        <w:t>。</w:t>
      </w:r>
    </w:p>
    <w:p w:rsidR="0016373B" w:rsidRPr="007060D0" w:rsidRDefault="0016373B" w:rsidP="0016373B">
      <w:pPr>
        <w:numPr>
          <w:ilvl w:val="0"/>
          <w:numId w:val="34"/>
        </w:numPr>
        <w:tabs>
          <w:tab w:val="num" w:pos="1276"/>
        </w:tabs>
        <w:adjustRightInd w:val="0"/>
        <w:spacing w:line="560" w:lineRule="exact"/>
        <w:ind w:left="1276" w:hanging="425"/>
        <w:textAlignment w:val="baseline"/>
        <w:rPr>
          <w:rFonts w:ascii="標楷體" w:eastAsia="標楷體" w:hAnsi="標楷體"/>
          <w:sz w:val="32"/>
          <w:szCs w:val="32"/>
        </w:rPr>
      </w:pPr>
      <w:proofErr w:type="gramStart"/>
      <w:r w:rsidRPr="007060D0">
        <w:rPr>
          <w:rFonts w:ascii="標楷體" w:eastAsia="標楷體" w:hAnsi="標楷體" w:hint="eastAsia"/>
          <w:sz w:val="32"/>
          <w:szCs w:val="32"/>
        </w:rPr>
        <w:t>研</w:t>
      </w:r>
      <w:proofErr w:type="gramEnd"/>
      <w:r w:rsidRPr="007060D0">
        <w:rPr>
          <w:rFonts w:ascii="標楷體" w:eastAsia="標楷體" w:hAnsi="標楷體" w:hint="eastAsia"/>
          <w:sz w:val="32"/>
          <w:szCs w:val="32"/>
        </w:rPr>
        <w:t>議建立及強化商品及服務安全事故之相互通報機制及整合資料庫(含醫療院所)</w:t>
      </w:r>
      <w:r>
        <w:rPr>
          <w:rFonts w:ascii="標楷體" w:eastAsia="標楷體" w:hAnsi="標楷體" w:hint="eastAsia"/>
          <w:sz w:val="32"/>
          <w:szCs w:val="32"/>
        </w:rPr>
        <w:t>。</w:t>
      </w:r>
    </w:p>
    <w:p w:rsidR="0016373B" w:rsidRDefault="0016373B" w:rsidP="0016373B">
      <w:pPr>
        <w:numPr>
          <w:ilvl w:val="0"/>
          <w:numId w:val="34"/>
        </w:numPr>
        <w:tabs>
          <w:tab w:val="num" w:pos="1276"/>
        </w:tabs>
        <w:adjustRightInd w:val="0"/>
        <w:spacing w:line="560" w:lineRule="exact"/>
        <w:ind w:left="1276" w:hanging="425"/>
        <w:textAlignment w:val="baseline"/>
        <w:rPr>
          <w:rFonts w:ascii="標楷體" w:eastAsia="標楷體" w:hAnsi="標楷體"/>
          <w:sz w:val="32"/>
          <w:szCs w:val="32"/>
        </w:rPr>
      </w:pPr>
      <w:r w:rsidRPr="007060D0">
        <w:rPr>
          <w:rFonts w:ascii="標楷體" w:eastAsia="標楷體" w:hAnsi="標楷體" w:hint="eastAsia"/>
          <w:sz w:val="32"/>
          <w:szCs w:val="32"/>
        </w:rPr>
        <w:t>針對致生損害嚴重或影響人數多之商品或服務，</w:t>
      </w:r>
      <w:proofErr w:type="gramStart"/>
      <w:r w:rsidRPr="007060D0">
        <w:rPr>
          <w:rFonts w:ascii="標楷體" w:eastAsia="標楷體" w:hAnsi="標楷體" w:hint="eastAsia"/>
          <w:sz w:val="32"/>
          <w:szCs w:val="32"/>
        </w:rPr>
        <w:t>研</w:t>
      </w:r>
      <w:proofErr w:type="gramEnd"/>
      <w:r w:rsidRPr="007060D0">
        <w:rPr>
          <w:rFonts w:ascii="標楷體" w:eastAsia="標楷體" w:hAnsi="標楷體" w:hint="eastAsia"/>
          <w:sz w:val="32"/>
          <w:szCs w:val="32"/>
        </w:rPr>
        <w:t>議建</w:t>
      </w:r>
      <w:r w:rsidRPr="007060D0">
        <w:rPr>
          <w:rFonts w:ascii="標楷體" w:eastAsia="標楷體" w:hAnsi="標楷體" w:hint="eastAsia"/>
          <w:sz w:val="32"/>
          <w:szCs w:val="32"/>
        </w:rPr>
        <w:lastRenderedPageBreak/>
        <w:t>立損害填補機制，或輔導企業經營者投保產品責任險或其他責任險</w:t>
      </w:r>
      <w:r>
        <w:rPr>
          <w:rFonts w:ascii="標楷體" w:eastAsia="標楷體" w:hAnsi="標楷體" w:hint="eastAsia"/>
          <w:sz w:val="32"/>
          <w:szCs w:val="32"/>
        </w:rPr>
        <w:t>。</w:t>
      </w:r>
    </w:p>
    <w:p w:rsidR="0016373B" w:rsidRDefault="0016373B" w:rsidP="0016373B">
      <w:pPr>
        <w:pStyle w:val="Web10"/>
        <w:numPr>
          <w:ilvl w:val="2"/>
          <w:numId w:val="20"/>
        </w:numPr>
        <w:tabs>
          <w:tab w:val="clear" w:pos="838"/>
          <w:tab w:val="num" w:pos="1080"/>
          <w:tab w:val="num" w:pos="1711"/>
        </w:tabs>
        <w:spacing w:before="0" w:after="0" w:line="560" w:lineRule="exact"/>
        <w:ind w:left="1080" w:hanging="722"/>
        <w:rPr>
          <w:rFonts w:ascii="標楷體" w:eastAsia="標楷體" w:hAnsi="標楷體"/>
          <w:sz w:val="32"/>
          <w:szCs w:val="32"/>
        </w:rPr>
      </w:pPr>
      <w:r w:rsidRPr="007108DA">
        <w:rPr>
          <w:rFonts w:ascii="標楷體" w:eastAsia="標楷體" w:hAnsi="標楷體" w:hint="eastAsia"/>
          <w:sz w:val="32"/>
          <w:szCs w:val="32"/>
        </w:rPr>
        <w:t>正確標示與廣告真實</w:t>
      </w:r>
    </w:p>
    <w:p w:rsidR="0016373B" w:rsidRDefault="0016373B" w:rsidP="0016373B">
      <w:pPr>
        <w:numPr>
          <w:ilvl w:val="0"/>
          <w:numId w:val="37"/>
        </w:numPr>
        <w:tabs>
          <w:tab w:val="clear" w:pos="838"/>
          <w:tab w:val="num" w:pos="1276"/>
        </w:tabs>
        <w:adjustRightInd w:val="0"/>
        <w:spacing w:line="560" w:lineRule="exact"/>
        <w:ind w:left="1276" w:hanging="425"/>
        <w:textAlignment w:val="baseline"/>
        <w:rPr>
          <w:rFonts w:ascii="標楷體" w:eastAsia="標楷體" w:hAnsi="標楷體"/>
          <w:sz w:val="32"/>
          <w:szCs w:val="32"/>
        </w:rPr>
      </w:pPr>
      <w:r w:rsidRPr="007060D0">
        <w:rPr>
          <w:rFonts w:ascii="標楷體" w:eastAsia="標楷體" w:hAnsi="標楷體"/>
          <w:sz w:val="32"/>
          <w:szCs w:val="32"/>
        </w:rPr>
        <w:t>加強各類商品與服務之標示</w:t>
      </w:r>
      <w:r w:rsidRPr="007060D0">
        <w:rPr>
          <w:rFonts w:ascii="標楷體" w:eastAsia="標楷體" w:hAnsi="標楷體" w:hint="eastAsia"/>
          <w:sz w:val="32"/>
          <w:szCs w:val="32"/>
        </w:rPr>
        <w:t>(章)、警告標示</w:t>
      </w:r>
      <w:r w:rsidRPr="007060D0">
        <w:rPr>
          <w:rFonts w:ascii="標楷體" w:eastAsia="標楷體" w:hAnsi="標楷體"/>
          <w:sz w:val="32"/>
          <w:szCs w:val="32"/>
        </w:rPr>
        <w:t>、認證之管理、檢討修訂</w:t>
      </w:r>
      <w:r w:rsidRPr="007060D0">
        <w:rPr>
          <w:rFonts w:ascii="標楷體" w:eastAsia="標楷體" w:hAnsi="標楷體" w:hint="eastAsia"/>
          <w:sz w:val="32"/>
          <w:szCs w:val="32"/>
        </w:rPr>
        <w:t>與查核</w:t>
      </w:r>
      <w:r>
        <w:rPr>
          <w:rFonts w:ascii="標楷體" w:eastAsia="標楷體" w:hAnsi="標楷體" w:hint="eastAsia"/>
          <w:sz w:val="32"/>
          <w:szCs w:val="32"/>
        </w:rPr>
        <w:t>。</w:t>
      </w:r>
    </w:p>
    <w:p w:rsidR="0016373B" w:rsidRPr="00D806E7" w:rsidRDefault="0016373B" w:rsidP="0016373B">
      <w:pPr>
        <w:numPr>
          <w:ilvl w:val="0"/>
          <w:numId w:val="37"/>
        </w:numPr>
        <w:tabs>
          <w:tab w:val="num" w:pos="1276"/>
        </w:tabs>
        <w:adjustRightInd w:val="0"/>
        <w:spacing w:line="560" w:lineRule="exact"/>
        <w:ind w:left="1276" w:hanging="425"/>
        <w:textAlignment w:val="baseline"/>
        <w:rPr>
          <w:rFonts w:ascii="標楷體" w:eastAsia="標楷體" w:hAnsi="標楷體"/>
          <w:sz w:val="32"/>
          <w:szCs w:val="32"/>
        </w:rPr>
      </w:pPr>
      <w:r w:rsidRPr="00D806E7">
        <w:rPr>
          <w:rFonts w:ascii="標楷體" w:eastAsia="標楷體" w:hAnsi="標楷體" w:hint="eastAsia"/>
          <w:sz w:val="32"/>
          <w:szCs w:val="32"/>
        </w:rPr>
        <w:t>加強觀光遊憩區及溫泉場館之設施標示、危險警告標示之規範與查核</w:t>
      </w:r>
      <w:r>
        <w:rPr>
          <w:rFonts w:ascii="標楷體" w:eastAsia="標楷體" w:hAnsi="標楷體" w:hint="eastAsia"/>
          <w:sz w:val="32"/>
          <w:szCs w:val="32"/>
        </w:rPr>
        <w:t>。</w:t>
      </w:r>
    </w:p>
    <w:p w:rsidR="0016373B" w:rsidRPr="00D806E7" w:rsidRDefault="0016373B" w:rsidP="0016373B">
      <w:pPr>
        <w:numPr>
          <w:ilvl w:val="0"/>
          <w:numId w:val="37"/>
        </w:numPr>
        <w:tabs>
          <w:tab w:val="num" w:pos="1276"/>
        </w:tabs>
        <w:adjustRightInd w:val="0"/>
        <w:spacing w:line="560" w:lineRule="exact"/>
        <w:ind w:left="1276" w:hanging="425"/>
        <w:textAlignment w:val="baseline"/>
        <w:rPr>
          <w:rFonts w:ascii="標楷體" w:eastAsia="標楷體" w:hAnsi="標楷體"/>
          <w:sz w:val="32"/>
          <w:szCs w:val="32"/>
        </w:rPr>
      </w:pPr>
      <w:r w:rsidRPr="00D806E7">
        <w:rPr>
          <w:rFonts w:ascii="標楷體" w:eastAsia="標楷體" w:hAnsi="標楷體" w:hint="eastAsia"/>
          <w:sz w:val="32"/>
          <w:szCs w:val="32"/>
        </w:rPr>
        <w:t>針對商品或服務之不實廣告，加強管理與查核</w:t>
      </w:r>
      <w:r>
        <w:rPr>
          <w:rFonts w:ascii="標楷體" w:eastAsia="標楷體" w:hAnsi="標楷體" w:hint="eastAsia"/>
          <w:sz w:val="32"/>
          <w:szCs w:val="32"/>
        </w:rPr>
        <w:t>(處)。</w:t>
      </w:r>
    </w:p>
    <w:p w:rsidR="0016373B" w:rsidRPr="00D806E7" w:rsidRDefault="0016373B" w:rsidP="0016373B">
      <w:pPr>
        <w:numPr>
          <w:ilvl w:val="0"/>
          <w:numId w:val="37"/>
        </w:numPr>
        <w:tabs>
          <w:tab w:val="num" w:pos="1276"/>
        </w:tabs>
        <w:adjustRightInd w:val="0"/>
        <w:spacing w:line="560" w:lineRule="exact"/>
        <w:ind w:left="1276" w:hanging="425"/>
        <w:textAlignment w:val="baseline"/>
        <w:rPr>
          <w:rFonts w:ascii="標楷體" w:eastAsia="標楷體" w:hAnsi="標楷體"/>
          <w:sz w:val="32"/>
          <w:szCs w:val="32"/>
        </w:rPr>
      </w:pPr>
      <w:r w:rsidRPr="00D806E7">
        <w:rPr>
          <w:rFonts w:ascii="標楷體" w:eastAsia="標楷體" w:hAnsi="標楷體" w:hint="eastAsia"/>
          <w:sz w:val="32"/>
          <w:szCs w:val="32"/>
        </w:rPr>
        <w:t>針對商品或服務之置入性行銷，加強管理與輔導</w:t>
      </w:r>
      <w:r>
        <w:rPr>
          <w:rFonts w:ascii="標楷體" w:eastAsia="標楷體" w:hAnsi="標楷體" w:hint="eastAsia"/>
          <w:sz w:val="32"/>
          <w:szCs w:val="32"/>
        </w:rPr>
        <w:t>。</w:t>
      </w:r>
    </w:p>
    <w:p w:rsidR="0016373B" w:rsidRPr="00D806E7" w:rsidRDefault="0016373B" w:rsidP="0016373B">
      <w:pPr>
        <w:numPr>
          <w:ilvl w:val="0"/>
          <w:numId w:val="37"/>
        </w:numPr>
        <w:tabs>
          <w:tab w:val="num" w:pos="1276"/>
        </w:tabs>
        <w:adjustRightInd w:val="0"/>
        <w:spacing w:line="560" w:lineRule="exact"/>
        <w:ind w:left="1276" w:hanging="425"/>
        <w:textAlignment w:val="baseline"/>
        <w:rPr>
          <w:rFonts w:ascii="標楷體" w:eastAsia="標楷體" w:hAnsi="標楷體"/>
          <w:sz w:val="32"/>
          <w:szCs w:val="32"/>
        </w:rPr>
      </w:pPr>
      <w:r w:rsidRPr="00D806E7">
        <w:rPr>
          <w:rFonts w:ascii="標楷體" w:eastAsia="標楷體" w:hAnsi="標楷體" w:hint="eastAsia"/>
          <w:sz w:val="32"/>
          <w:szCs w:val="32"/>
        </w:rPr>
        <w:t>針對特定商品及服務之廣告媒體、時段、贈品等行銷方式予以適度規範及查核</w:t>
      </w:r>
      <w:r>
        <w:rPr>
          <w:rFonts w:ascii="標楷體" w:eastAsia="標楷體" w:hAnsi="標楷體" w:hint="eastAsia"/>
          <w:sz w:val="32"/>
          <w:szCs w:val="32"/>
        </w:rPr>
        <w:t>。</w:t>
      </w:r>
    </w:p>
    <w:p w:rsidR="0016373B" w:rsidRPr="007060D0" w:rsidRDefault="0016373B" w:rsidP="0016373B">
      <w:pPr>
        <w:numPr>
          <w:ilvl w:val="0"/>
          <w:numId w:val="37"/>
        </w:numPr>
        <w:tabs>
          <w:tab w:val="num" w:pos="1276"/>
        </w:tabs>
        <w:adjustRightInd w:val="0"/>
        <w:spacing w:line="560" w:lineRule="exact"/>
        <w:ind w:left="1276" w:hanging="425"/>
        <w:textAlignment w:val="baseline"/>
        <w:rPr>
          <w:rFonts w:ascii="標楷體" w:eastAsia="標楷體" w:hAnsi="標楷體"/>
          <w:sz w:val="32"/>
          <w:szCs w:val="32"/>
        </w:rPr>
      </w:pPr>
      <w:r w:rsidRPr="00D806E7">
        <w:rPr>
          <w:rFonts w:ascii="標楷體" w:eastAsia="標楷體" w:hAnsi="標楷體" w:hint="eastAsia"/>
          <w:sz w:val="32"/>
          <w:szCs w:val="32"/>
        </w:rPr>
        <w:t>對網站、行動軟體及社群之廣告，建立保護兒童及青少年權益之管理及查核機制</w:t>
      </w:r>
      <w:r>
        <w:rPr>
          <w:rFonts w:ascii="標楷體" w:eastAsia="標楷體" w:hAnsi="標楷體" w:hint="eastAsia"/>
          <w:sz w:val="32"/>
          <w:szCs w:val="32"/>
        </w:rPr>
        <w:t>。</w:t>
      </w:r>
    </w:p>
    <w:p w:rsidR="0016373B" w:rsidRDefault="0016373B" w:rsidP="0016373B">
      <w:pPr>
        <w:pStyle w:val="Web10"/>
        <w:numPr>
          <w:ilvl w:val="2"/>
          <w:numId w:val="20"/>
        </w:numPr>
        <w:tabs>
          <w:tab w:val="clear" w:pos="838"/>
          <w:tab w:val="num" w:pos="1080"/>
          <w:tab w:val="num" w:pos="1711"/>
        </w:tabs>
        <w:spacing w:before="0" w:after="0" w:line="560" w:lineRule="exact"/>
        <w:ind w:left="1080" w:hanging="722"/>
        <w:rPr>
          <w:rFonts w:ascii="標楷體" w:eastAsia="標楷體" w:hAnsi="標楷體"/>
          <w:sz w:val="32"/>
          <w:szCs w:val="32"/>
        </w:rPr>
      </w:pPr>
      <w:r w:rsidRPr="007108DA">
        <w:rPr>
          <w:rFonts w:ascii="標楷體" w:eastAsia="標楷體" w:hAnsi="標楷體" w:hint="eastAsia"/>
          <w:sz w:val="32"/>
          <w:szCs w:val="32"/>
        </w:rPr>
        <w:t>度量衡量測之準確</w:t>
      </w:r>
    </w:p>
    <w:p w:rsidR="0016373B" w:rsidRPr="00D806E7" w:rsidRDefault="0016373B" w:rsidP="0016373B">
      <w:pPr>
        <w:pStyle w:val="Web10"/>
        <w:numPr>
          <w:ilvl w:val="3"/>
          <w:numId w:val="20"/>
        </w:numPr>
        <w:tabs>
          <w:tab w:val="clear" w:pos="2278"/>
          <w:tab w:val="num" w:pos="1276"/>
        </w:tabs>
        <w:spacing w:before="0" w:after="0" w:line="560" w:lineRule="exact"/>
        <w:ind w:left="1276" w:hanging="425"/>
        <w:rPr>
          <w:rFonts w:ascii="標楷體" w:eastAsia="標楷體" w:hAnsi="標楷體"/>
          <w:sz w:val="32"/>
          <w:szCs w:val="32"/>
        </w:rPr>
      </w:pPr>
      <w:r w:rsidRPr="00D806E7">
        <w:rPr>
          <w:rFonts w:ascii="標楷體" w:eastAsia="標楷體" w:hAnsi="標楷體"/>
          <w:sz w:val="32"/>
          <w:szCs w:val="32"/>
        </w:rPr>
        <w:t>加強市場交易用</w:t>
      </w:r>
      <w:r w:rsidRPr="00D806E7">
        <w:rPr>
          <w:rFonts w:ascii="標楷體" w:eastAsia="標楷體" w:hAnsi="標楷體" w:hint="eastAsia"/>
          <w:sz w:val="32"/>
          <w:szCs w:val="32"/>
        </w:rPr>
        <w:t>度量衡器</w:t>
      </w:r>
      <w:r w:rsidRPr="00D806E7">
        <w:rPr>
          <w:rFonts w:ascii="標楷體" w:eastAsia="標楷體" w:hAnsi="標楷體"/>
          <w:sz w:val="32"/>
          <w:szCs w:val="32"/>
        </w:rPr>
        <w:t>之</w:t>
      </w:r>
      <w:r w:rsidRPr="00D806E7">
        <w:rPr>
          <w:rFonts w:ascii="標楷體" w:eastAsia="標楷體" w:hAnsi="標楷體" w:hint="eastAsia"/>
          <w:sz w:val="32"/>
          <w:szCs w:val="32"/>
        </w:rPr>
        <w:t>管理</w:t>
      </w:r>
      <w:r w:rsidRPr="00D806E7">
        <w:rPr>
          <w:rFonts w:ascii="標楷體" w:eastAsia="標楷體" w:hAnsi="標楷體"/>
          <w:sz w:val="32"/>
          <w:szCs w:val="32"/>
        </w:rPr>
        <w:t>及</w:t>
      </w:r>
      <w:r w:rsidRPr="00D806E7">
        <w:rPr>
          <w:rFonts w:ascii="標楷體" w:eastAsia="標楷體" w:hAnsi="標楷體" w:hint="eastAsia"/>
          <w:sz w:val="32"/>
          <w:szCs w:val="32"/>
        </w:rPr>
        <w:t>查核，並</w:t>
      </w:r>
      <w:r w:rsidRPr="00D806E7">
        <w:rPr>
          <w:rFonts w:ascii="標楷體" w:eastAsia="標楷體" w:hAnsi="標楷體"/>
          <w:sz w:val="32"/>
          <w:szCs w:val="32"/>
        </w:rPr>
        <w:t>檢討修正</w:t>
      </w:r>
      <w:r w:rsidRPr="00D806E7">
        <w:rPr>
          <w:rFonts w:ascii="標楷體" w:eastAsia="標楷體" w:hAnsi="標楷體" w:hint="eastAsia"/>
          <w:sz w:val="32"/>
          <w:szCs w:val="32"/>
        </w:rPr>
        <w:t>其</w:t>
      </w:r>
      <w:r w:rsidRPr="00D806E7">
        <w:rPr>
          <w:rFonts w:ascii="標楷體" w:eastAsia="標楷體" w:hAnsi="標楷體"/>
          <w:sz w:val="32"/>
          <w:szCs w:val="32"/>
        </w:rPr>
        <w:t>容許誤差標準</w:t>
      </w:r>
      <w:r w:rsidRPr="00D806E7">
        <w:rPr>
          <w:rFonts w:ascii="標楷體" w:eastAsia="標楷體" w:hAnsi="標楷體" w:hint="eastAsia"/>
          <w:sz w:val="32"/>
          <w:szCs w:val="32"/>
        </w:rPr>
        <w:t>。</w:t>
      </w:r>
    </w:p>
    <w:p w:rsidR="0016373B" w:rsidRDefault="0016373B" w:rsidP="0016373B">
      <w:pPr>
        <w:pStyle w:val="Web10"/>
        <w:numPr>
          <w:ilvl w:val="2"/>
          <w:numId w:val="20"/>
        </w:numPr>
        <w:tabs>
          <w:tab w:val="clear" w:pos="838"/>
          <w:tab w:val="num" w:pos="1080"/>
          <w:tab w:val="num" w:pos="1711"/>
        </w:tabs>
        <w:spacing w:before="0" w:after="0" w:line="560" w:lineRule="exact"/>
        <w:ind w:left="1080" w:hanging="722"/>
        <w:rPr>
          <w:rFonts w:ascii="標楷體" w:eastAsia="標楷體" w:hAnsi="標楷體"/>
          <w:sz w:val="32"/>
          <w:szCs w:val="32"/>
        </w:rPr>
      </w:pPr>
      <w:r w:rsidRPr="007060D0">
        <w:rPr>
          <w:rFonts w:ascii="標楷體" w:eastAsia="標楷體" w:hAnsi="標楷體" w:hint="eastAsia"/>
          <w:sz w:val="32"/>
          <w:szCs w:val="32"/>
        </w:rPr>
        <w:t>合理價格之維持</w:t>
      </w:r>
    </w:p>
    <w:p w:rsidR="0016373B" w:rsidRPr="00C11DE6" w:rsidRDefault="0016373B" w:rsidP="0016373B">
      <w:pPr>
        <w:pStyle w:val="Web10"/>
        <w:numPr>
          <w:ilvl w:val="3"/>
          <w:numId w:val="20"/>
        </w:numPr>
        <w:tabs>
          <w:tab w:val="clear" w:pos="2278"/>
          <w:tab w:val="num" w:pos="1276"/>
        </w:tabs>
        <w:spacing w:before="0" w:after="0" w:line="560" w:lineRule="exact"/>
        <w:ind w:hanging="1427"/>
        <w:rPr>
          <w:rFonts w:ascii="標楷體" w:eastAsia="標楷體" w:hAnsi="標楷體"/>
          <w:sz w:val="32"/>
          <w:szCs w:val="32"/>
        </w:rPr>
      </w:pPr>
      <w:r w:rsidRPr="00C11DE6">
        <w:rPr>
          <w:rFonts w:ascii="標楷體" w:eastAsia="標楷體" w:hAnsi="標楷體" w:hint="eastAsia"/>
          <w:sz w:val="32"/>
          <w:szCs w:val="32"/>
        </w:rPr>
        <w:t>防制獨占、聯合、垂直限制形成之價格問題</w:t>
      </w:r>
      <w:r>
        <w:rPr>
          <w:rFonts w:ascii="標楷體" w:eastAsia="標楷體" w:hAnsi="標楷體" w:hint="eastAsia"/>
          <w:sz w:val="32"/>
          <w:szCs w:val="32"/>
        </w:rPr>
        <w:t>。</w:t>
      </w:r>
    </w:p>
    <w:p w:rsidR="0016373B" w:rsidRPr="00C11DE6" w:rsidRDefault="0016373B" w:rsidP="0016373B">
      <w:pPr>
        <w:pStyle w:val="Web10"/>
        <w:numPr>
          <w:ilvl w:val="3"/>
          <w:numId w:val="20"/>
        </w:numPr>
        <w:tabs>
          <w:tab w:val="clear" w:pos="2278"/>
          <w:tab w:val="num" w:pos="1276"/>
        </w:tabs>
        <w:spacing w:before="0" w:after="0" w:line="560" w:lineRule="exact"/>
        <w:ind w:left="1276" w:hanging="425"/>
        <w:rPr>
          <w:rFonts w:ascii="標楷體" w:eastAsia="標楷體" w:hAnsi="標楷體"/>
          <w:sz w:val="32"/>
          <w:szCs w:val="32"/>
        </w:rPr>
      </w:pPr>
      <w:r w:rsidRPr="00C11DE6">
        <w:rPr>
          <w:rFonts w:ascii="標楷體" w:eastAsia="標楷體" w:hAnsi="標楷體" w:hint="eastAsia"/>
          <w:sz w:val="32"/>
          <w:szCs w:val="32"/>
        </w:rPr>
        <w:t>針對公用事業、運輸事業及非屬完全競爭市場之商品或服務，落實費率管制與資訊公開機制</w:t>
      </w:r>
      <w:r>
        <w:rPr>
          <w:rFonts w:ascii="標楷體" w:eastAsia="標楷體" w:hAnsi="標楷體" w:hint="eastAsia"/>
          <w:sz w:val="32"/>
          <w:szCs w:val="32"/>
        </w:rPr>
        <w:t>。</w:t>
      </w:r>
    </w:p>
    <w:p w:rsidR="0016373B" w:rsidRPr="00C11DE6" w:rsidRDefault="0016373B" w:rsidP="0016373B">
      <w:pPr>
        <w:pStyle w:val="Web10"/>
        <w:numPr>
          <w:ilvl w:val="3"/>
          <w:numId w:val="20"/>
        </w:numPr>
        <w:tabs>
          <w:tab w:val="clear" w:pos="2278"/>
          <w:tab w:val="num" w:pos="1276"/>
        </w:tabs>
        <w:spacing w:before="0" w:after="0" w:line="560" w:lineRule="exact"/>
        <w:ind w:left="1276" w:hanging="425"/>
        <w:rPr>
          <w:rFonts w:ascii="標楷體" w:eastAsia="標楷體" w:hAnsi="標楷體"/>
          <w:sz w:val="32"/>
          <w:szCs w:val="32"/>
        </w:rPr>
      </w:pPr>
      <w:r w:rsidRPr="00C11DE6">
        <w:rPr>
          <w:rFonts w:ascii="標楷體" w:eastAsia="標楷體" w:hAnsi="標楷體" w:hint="eastAsia"/>
          <w:sz w:val="32"/>
          <w:szCs w:val="32"/>
        </w:rPr>
        <w:t>針對民生用品、農產品價格異常上漲，適時採取市場調節、查處或資訊揭露等因應對策</w:t>
      </w:r>
      <w:r>
        <w:rPr>
          <w:rFonts w:ascii="標楷體" w:eastAsia="標楷體" w:hAnsi="標楷體" w:hint="eastAsia"/>
          <w:sz w:val="32"/>
          <w:szCs w:val="32"/>
        </w:rPr>
        <w:t>。</w:t>
      </w:r>
    </w:p>
    <w:p w:rsidR="0016373B" w:rsidRDefault="0016373B" w:rsidP="0016373B">
      <w:pPr>
        <w:pStyle w:val="Web10"/>
        <w:numPr>
          <w:ilvl w:val="3"/>
          <w:numId w:val="20"/>
        </w:numPr>
        <w:tabs>
          <w:tab w:val="clear" w:pos="2278"/>
          <w:tab w:val="num" w:pos="1276"/>
        </w:tabs>
        <w:spacing w:before="0" w:after="0" w:line="560" w:lineRule="exact"/>
        <w:ind w:left="1276" w:hanging="425"/>
        <w:rPr>
          <w:rFonts w:ascii="標楷體" w:eastAsia="標楷體" w:hAnsi="標楷體"/>
          <w:sz w:val="32"/>
          <w:szCs w:val="32"/>
        </w:rPr>
      </w:pPr>
      <w:proofErr w:type="gramStart"/>
      <w:r w:rsidRPr="00C11DE6">
        <w:rPr>
          <w:rFonts w:ascii="標楷體" w:eastAsia="標楷體" w:hAnsi="標楷體" w:hint="eastAsia"/>
          <w:sz w:val="32"/>
          <w:szCs w:val="32"/>
        </w:rPr>
        <w:t>研</w:t>
      </w:r>
      <w:proofErr w:type="gramEnd"/>
      <w:r w:rsidRPr="00C11DE6">
        <w:rPr>
          <w:rFonts w:ascii="標楷體" w:eastAsia="標楷體" w:hAnsi="標楷體" w:hint="eastAsia"/>
          <w:sz w:val="32"/>
          <w:szCs w:val="32"/>
        </w:rPr>
        <w:t>議推動、輔導及建立商品或服務之價格(或單位價格)查詢機制(網站)等</w:t>
      </w:r>
      <w:r>
        <w:rPr>
          <w:rFonts w:ascii="標楷體" w:eastAsia="標楷體" w:hAnsi="標楷體" w:hint="eastAsia"/>
          <w:sz w:val="32"/>
          <w:szCs w:val="32"/>
        </w:rPr>
        <w:t>。</w:t>
      </w:r>
    </w:p>
    <w:p w:rsidR="0016373B" w:rsidRDefault="0016373B" w:rsidP="0016373B">
      <w:pPr>
        <w:pStyle w:val="Web10"/>
        <w:numPr>
          <w:ilvl w:val="2"/>
          <w:numId w:val="20"/>
        </w:numPr>
        <w:tabs>
          <w:tab w:val="clear" w:pos="838"/>
          <w:tab w:val="num" w:pos="1080"/>
          <w:tab w:val="num" w:pos="1711"/>
        </w:tabs>
        <w:spacing w:before="0" w:after="0" w:line="560" w:lineRule="exact"/>
        <w:ind w:left="1080" w:hanging="722"/>
        <w:rPr>
          <w:rFonts w:ascii="標楷體" w:eastAsia="標楷體" w:hAnsi="標楷體"/>
          <w:sz w:val="32"/>
          <w:szCs w:val="32"/>
        </w:rPr>
      </w:pPr>
      <w:r w:rsidRPr="007060D0">
        <w:rPr>
          <w:rFonts w:ascii="標楷體" w:eastAsia="標楷體" w:hAnsi="標楷體" w:hint="eastAsia"/>
          <w:sz w:val="32"/>
          <w:szCs w:val="32"/>
        </w:rPr>
        <w:lastRenderedPageBreak/>
        <w:t>安全環保包裝之促進</w:t>
      </w:r>
    </w:p>
    <w:p w:rsidR="0016373B" w:rsidRPr="008A5D29" w:rsidRDefault="0016373B" w:rsidP="0016373B">
      <w:pPr>
        <w:pStyle w:val="Web10"/>
        <w:numPr>
          <w:ilvl w:val="3"/>
          <w:numId w:val="20"/>
        </w:numPr>
        <w:tabs>
          <w:tab w:val="clear" w:pos="2278"/>
          <w:tab w:val="num" w:pos="1276"/>
        </w:tabs>
        <w:spacing w:before="0" w:after="0" w:line="560" w:lineRule="exact"/>
        <w:ind w:left="1276" w:hanging="425"/>
        <w:rPr>
          <w:rFonts w:ascii="標楷體" w:eastAsia="標楷體" w:hAnsi="標楷體"/>
          <w:sz w:val="32"/>
          <w:szCs w:val="32"/>
        </w:rPr>
      </w:pPr>
      <w:r w:rsidRPr="008A5D29">
        <w:rPr>
          <w:rFonts w:ascii="標楷體" w:eastAsia="標楷體" w:hAnsi="標楷體" w:hint="eastAsia"/>
          <w:sz w:val="32"/>
          <w:szCs w:val="32"/>
        </w:rPr>
        <w:t>加強食品器具及容器包裝、材質之環保與安全管理</w:t>
      </w:r>
      <w:r>
        <w:rPr>
          <w:rFonts w:ascii="標楷體" w:eastAsia="標楷體" w:hAnsi="標楷體" w:hint="eastAsia"/>
          <w:sz w:val="32"/>
          <w:szCs w:val="32"/>
        </w:rPr>
        <w:t>。</w:t>
      </w:r>
    </w:p>
    <w:p w:rsidR="0016373B" w:rsidRPr="008A5D29" w:rsidRDefault="0016373B" w:rsidP="0016373B">
      <w:pPr>
        <w:pStyle w:val="Web10"/>
        <w:numPr>
          <w:ilvl w:val="3"/>
          <w:numId w:val="20"/>
        </w:numPr>
        <w:tabs>
          <w:tab w:val="clear" w:pos="2278"/>
          <w:tab w:val="num" w:pos="1276"/>
        </w:tabs>
        <w:spacing w:before="0" w:after="0" w:line="560" w:lineRule="exact"/>
        <w:ind w:left="1276" w:hanging="425"/>
        <w:rPr>
          <w:rFonts w:ascii="標楷體" w:eastAsia="標楷體" w:hAnsi="標楷體"/>
          <w:sz w:val="32"/>
          <w:szCs w:val="32"/>
        </w:rPr>
      </w:pPr>
      <w:r w:rsidRPr="008A5D29">
        <w:rPr>
          <w:rFonts w:ascii="標楷體" w:eastAsia="標楷體" w:hAnsi="標楷體" w:hint="eastAsia"/>
          <w:sz w:val="32"/>
          <w:szCs w:val="32"/>
        </w:rPr>
        <w:t>鼓勵企業經營者從消費者保護及環境保護觀點，從事產品開發、設計及包裝</w:t>
      </w:r>
      <w:r>
        <w:rPr>
          <w:rFonts w:ascii="標楷體" w:eastAsia="標楷體" w:hAnsi="標楷體" w:hint="eastAsia"/>
          <w:sz w:val="32"/>
          <w:szCs w:val="32"/>
        </w:rPr>
        <w:t>。</w:t>
      </w:r>
    </w:p>
    <w:p w:rsidR="0016373B" w:rsidRDefault="0016373B" w:rsidP="0016373B">
      <w:pPr>
        <w:pStyle w:val="Web10"/>
        <w:numPr>
          <w:ilvl w:val="2"/>
          <w:numId w:val="20"/>
        </w:numPr>
        <w:tabs>
          <w:tab w:val="clear" w:pos="838"/>
          <w:tab w:val="num" w:pos="1080"/>
          <w:tab w:val="num" w:pos="1711"/>
        </w:tabs>
        <w:spacing w:before="0" w:after="0" w:line="560" w:lineRule="exact"/>
        <w:ind w:left="1080" w:hanging="722"/>
        <w:rPr>
          <w:rFonts w:ascii="標楷體" w:eastAsia="標楷體" w:hAnsi="標楷體"/>
          <w:sz w:val="32"/>
          <w:szCs w:val="32"/>
        </w:rPr>
      </w:pPr>
      <w:r w:rsidRPr="007060D0">
        <w:rPr>
          <w:rFonts w:ascii="標楷體" w:eastAsia="標楷體" w:hAnsi="標楷體" w:hint="eastAsia"/>
          <w:sz w:val="32"/>
          <w:szCs w:val="32"/>
        </w:rPr>
        <w:t>公平交易之促進</w:t>
      </w:r>
    </w:p>
    <w:p w:rsidR="0016373B" w:rsidRPr="008A5D29" w:rsidRDefault="0016373B" w:rsidP="0016373B">
      <w:pPr>
        <w:pStyle w:val="Web10"/>
        <w:numPr>
          <w:ilvl w:val="3"/>
          <w:numId w:val="20"/>
        </w:numPr>
        <w:tabs>
          <w:tab w:val="clear" w:pos="2278"/>
        </w:tabs>
        <w:spacing w:before="0" w:after="0" w:line="560" w:lineRule="exact"/>
        <w:ind w:left="1276" w:hanging="425"/>
        <w:rPr>
          <w:rFonts w:ascii="標楷體" w:eastAsia="標楷體" w:hAnsi="標楷體"/>
          <w:sz w:val="32"/>
          <w:szCs w:val="32"/>
        </w:rPr>
      </w:pPr>
      <w:r w:rsidRPr="008A5D29">
        <w:rPr>
          <w:rFonts w:ascii="標楷體" w:eastAsia="標楷體" w:hAnsi="標楷體" w:hint="eastAsia"/>
          <w:sz w:val="32"/>
          <w:szCs w:val="32"/>
        </w:rPr>
        <w:t>持續檢討</w:t>
      </w:r>
      <w:proofErr w:type="gramStart"/>
      <w:r w:rsidRPr="008A5D29">
        <w:rPr>
          <w:rFonts w:ascii="標楷體" w:eastAsia="標楷體" w:hAnsi="標楷體" w:hint="eastAsia"/>
          <w:sz w:val="32"/>
          <w:szCs w:val="32"/>
        </w:rPr>
        <w:t>研</w:t>
      </w:r>
      <w:proofErr w:type="gramEnd"/>
      <w:r w:rsidRPr="008A5D29">
        <w:rPr>
          <w:rFonts w:ascii="標楷體" w:eastAsia="標楷體" w:hAnsi="標楷體" w:hint="eastAsia"/>
          <w:sz w:val="32"/>
          <w:szCs w:val="32"/>
        </w:rPr>
        <w:t>訂與消費生活密切相關行業項目之定型化契約範本及依</w:t>
      </w:r>
      <w:r>
        <w:rPr>
          <w:rFonts w:ascii="標楷體" w:eastAsia="標楷體" w:hAnsi="標楷體" w:hint="eastAsia"/>
          <w:sz w:val="32"/>
          <w:szCs w:val="32"/>
        </w:rPr>
        <w:t>消保法</w:t>
      </w:r>
      <w:r w:rsidRPr="008A5D29">
        <w:rPr>
          <w:rFonts w:ascii="標楷體" w:eastAsia="標楷體" w:hAnsi="標楷體" w:hint="eastAsia"/>
          <w:sz w:val="32"/>
          <w:szCs w:val="32"/>
        </w:rPr>
        <w:t>規定辦理公告應記載及不得記載事項，並適時辦理查核</w:t>
      </w:r>
      <w:r>
        <w:rPr>
          <w:rFonts w:ascii="標楷體" w:eastAsia="標楷體" w:hAnsi="標楷體" w:hint="eastAsia"/>
          <w:sz w:val="32"/>
          <w:szCs w:val="32"/>
        </w:rPr>
        <w:t>。</w:t>
      </w:r>
    </w:p>
    <w:p w:rsidR="0016373B" w:rsidRPr="008A5D29" w:rsidRDefault="0016373B" w:rsidP="0016373B">
      <w:pPr>
        <w:pStyle w:val="Web10"/>
        <w:numPr>
          <w:ilvl w:val="3"/>
          <w:numId w:val="20"/>
        </w:numPr>
        <w:tabs>
          <w:tab w:val="clear" w:pos="2278"/>
        </w:tabs>
        <w:spacing w:before="0" w:after="0" w:line="560" w:lineRule="exact"/>
        <w:ind w:left="1276" w:hanging="425"/>
        <w:rPr>
          <w:rFonts w:ascii="標楷體" w:eastAsia="標楷體" w:hAnsi="標楷體"/>
          <w:sz w:val="32"/>
          <w:szCs w:val="32"/>
        </w:rPr>
      </w:pPr>
      <w:r w:rsidRPr="008A5D29">
        <w:rPr>
          <w:rFonts w:ascii="標楷體" w:eastAsia="標楷體" w:hAnsi="標楷體" w:hint="eastAsia"/>
          <w:sz w:val="32"/>
          <w:szCs w:val="32"/>
        </w:rPr>
        <w:t>對已實施相當時間之定型化契約範本，檢討</w:t>
      </w:r>
      <w:proofErr w:type="gramStart"/>
      <w:r w:rsidRPr="008A5D29">
        <w:rPr>
          <w:rFonts w:ascii="標楷體" w:eastAsia="標楷體" w:hAnsi="標楷體" w:hint="eastAsia"/>
          <w:sz w:val="32"/>
          <w:szCs w:val="32"/>
        </w:rPr>
        <w:t>研</w:t>
      </w:r>
      <w:proofErr w:type="gramEnd"/>
      <w:r w:rsidRPr="008A5D29">
        <w:rPr>
          <w:rFonts w:ascii="標楷體" w:eastAsia="標楷體" w:hAnsi="標楷體" w:hint="eastAsia"/>
          <w:sz w:val="32"/>
          <w:szCs w:val="32"/>
        </w:rPr>
        <w:t>訂其應記載及不得記載事項</w:t>
      </w:r>
      <w:r>
        <w:rPr>
          <w:rFonts w:ascii="標楷體" w:eastAsia="標楷體" w:hAnsi="標楷體" w:hint="eastAsia"/>
          <w:sz w:val="32"/>
          <w:szCs w:val="32"/>
        </w:rPr>
        <w:t>。</w:t>
      </w:r>
    </w:p>
    <w:p w:rsidR="0016373B" w:rsidRPr="008A5D29" w:rsidRDefault="0016373B" w:rsidP="0016373B">
      <w:pPr>
        <w:pStyle w:val="Web10"/>
        <w:numPr>
          <w:ilvl w:val="3"/>
          <w:numId w:val="20"/>
        </w:numPr>
        <w:tabs>
          <w:tab w:val="clear" w:pos="2278"/>
        </w:tabs>
        <w:spacing w:before="0" w:after="0" w:line="560" w:lineRule="exact"/>
        <w:ind w:left="1276" w:hanging="425"/>
        <w:rPr>
          <w:rFonts w:ascii="標楷體" w:eastAsia="標楷體" w:hAnsi="標楷體"/>
          <w:sz w:val="32"/>
          <w:szCs w:val="32"/>
        </w:rPr>
      </w:pPr>
      <w:r w:rsidRPr="008A5D29">
        <w:rPr>
          <w:rFonts w:ascii="標楷體" w:eastAsia="標楷體" w:hAnsi="標楷體" w:hint="eastAsia"/>
          <w:sz w:val="32"/>
          <w:szCs w:val="32"/>
        </w:rPr>
        <w:t>對預付型交易、遞延性商品（服務）及會員制之交易型態，加強交易風險控管機制</w:t>
      </w:r>
      <w:r>
        <w:rPr>
          <w:rFonts w:ascii="標楷體" w:eastAsia="標楷體" w:hAnsi="標楷體" w:hint="eastAsia"/>
          <w:sz w:val="32"/>
          <w:szCs w:val="32"/>
        </w:rPr>
        <w:t>。</w:t>
      </w:r>
    </w:p>
    <w:p w:rsidR="0016373B" w:rsidRPr="008A5D29" w:rsidRDefault="0016373B" w:rsidP="0016373B">
      <w:pPr>
        <w:pStyle w:val="Web10"/>
        <w:numPr>
          <w:ilvl w:val="3"/>
          <w:numId w:val="20"/>
        </w:numPr>
        <w:tabs>
          <w:tab w:val="clear" w:pos="2278"/>
        </w:tabs>
        <w:spacing w:before="0" w:after="0" w:line="560" w:lineRule="exact"/>
        <w:ind w:left="1276" w:hanging="425"/>
        <w:rPr>
          <w:rFonts w:ascii="標楷體" w:eastAsia="標楷體" w:hAnsi="標楷體"/>
          <w:sz w:val="32"/>
          <w:szCs w:val="32"/>
        </w:rPr>
      </w:pPr>
      <w:r w:rsidRPr="008A5D29">
        <w:rPr>
          <w:rFonts w:ascii="標楷體" w:eastAsia="標楷體" w:hAnsi="標楷體" w:hint="eastAsia"/>
          <w:sz w:val="32"/>
          <w:szCs w:val="32"/>
        </w:rPr>
        <w:t>加強大眾運輸班次延誤、</w:t>
      </w:r>
      <w:proofErr w:type="gramStart"/>
      <w:r w:rsidRPr="008A5D29">
        <w:rPr>
          <w:rFonts w:ascii="標楷體" w:eastAsia="標楷體" w:hAnsi="標楷體" w:hint="eastAsia"/>
          <w:sz w:val="32"/>
          <w:szCs w:val="32"/>
        </w:rPr>
        <w:t>停班、併</w:t>
      </w:r>
      <w:proofErr w:type="gramEnd"/>
      <w:r w:rsidRPr="008A5D29">
        <w:rPr>
          <w:rFonts w:ascii="標楷體" w:eastAsia="標楷體" w:hAnsi="標楷體" w:hint="eastAsia"/>
          <w:sz w:val="32"/>
          <w:szCs w:val="32"/>
        </w:rPr>
        <w:t>班及減班之必要處理機制</w:t>
      </w:r>
      <w:r>
        <w:rPr>
          <w:rFonts w:ascii="標楷體" w:eastAsia="標楷體" w:hAnsi="標楷體" w:hint="eastAsia"/>
          <w:sz w:val="32"/>
          <w:szCs w:val="32"/>
        </w:rPr>
        <w:t>。</w:t>
      </w:r>
    </w:p>
    <w:p w:rsidR="0016373B" w:rsidRPr="008A5D29" w:rsidRDefault="0016373B" w:rsidP="0016373B">
      <w:pPr>
        <w:pStyle w:val="Web10"/>
        <w:numPr>
          <w:ilvl w:val="3"/>
          <w:numId w:val="20"/>
        </w:numPr>
        <w:tabs>
          <w:tab w:val="clear" w:pos="2278"/>
        </w:tabs>
        <w:spacing w:before="0" w:after="0" w:line="560" w:lineRule="exact"/>
        <w:ind w:left="1276" w:hanging="425"/>
        <w:rPr>
          <w:rFonts w:ascii="標楷體" w:eastAsia="標楷體" w:hAnsi="標楷體"/>
          <w:sz w:val="32"/>
          <w:szCs w:val="32"/>
        </w:rPr>
      </w:pPr>
      <w:r w:rsidRPr="008A5D29">
        <w:rPr>
          <w:rFonts w:ascii="標楷體" w:eastAsia="標楷體" w:hAnsi="標楷體" w:hint="eastAsia"/>
          <w:sz w:val="32"/>
          <w:szCs w:val="32"/>
        </w:rPr>
        <w:t>建構安全網路交易環境，防範消費者資料遭不當取得、運用及外</w:t>
      </w:r>
      <w:proofErr w:type="gramStart"/>
      <w:r w:rsidRPr="008A5D29">
        <w:rPr>
          <w:rFonts w:ascii="標楷體" w:eastAsia="標楷體" w:hAnsi="標楷體" w:hint="eastAsia"/>
          <w:sz w:val="32"/>
          <w:szCs w:val="32"/>
        </w:rPr>
        <w:t>洩</w:t>
      </w:r>
      <w:proofErr w:type="gramEnd"/>
      <w:r>
        <w:rPr>
          <w:rFonts w:ascii="標楷體" w:eastAsia="標楷體" w:hAnsi="標楷體" w:hint="eastAsia"/>
          <w:sz w:val="32"/>
          <w:szCs w:val="32"/>
        </w:rPr>
        <w:t>。</w:t>
      </w:r>
    </w:p>
    <w:p w:rsidR="0016373B" w:rsidRPr="008A5D29" w:rsidRDefault="0016373B" w:rsidP="0016373B">
      <w:pPr>
        <w:pStyle w:val="Web10"/>
        <w:numPr>
          <w:ilvl w:val="3"/>
          <w:numId w:val="20"/>
        </w:numPr>
        <w:tabs>
          <w:tab w:val="clear" w:pos="2278"/>
        </w:tabs>
        <w:spacing w:before="0" w:after="0" w:line="560" w:lineRule="exact"/>
        <w:ind w:left="1276" w:hanging="425"/>
        <w:rPr>
          <w:rFonts w:ascii="標楷體" w:eastAsia="標楷體" w:hAnsi="標楷體"/>
          <w:sz w:val="32"/>
          <w:szCs w:val="32"/>
        </w:rPr>
      </w:pPr>
      <w:r w:rsidRPr="008A5D29">
        <w:rPr>
          <w:rFonts w:ascii="標楷體" w:eastAsia="標楷體" w:hAnsi="標楷體" w:hint="eastAsia"/>
          <w:sz w:val="32"/>
          <w:szCs w:val="32"/>
        </w:rPr>
        <w:t>對郵購買賣及訪問買賣之企業經營者，應加強其經營、信用與隱私權保護措施之查核</w:t>
      </w:r>
      <w:r>
        <w:rPr>
          <w:rFonts w:ascii="標楷體" w:eastAsia="標楷體" w:hAnsi="標楷體" w:hint="eastAsia"/>
          <w:sz w:val="32"/>
          <w:szCs w:val="32"/>
        </w:rPr>
        <w:t>。</w:t>
      </w:r>
    </w:p>
    <w:p w:rsidR="0016373B" w:rsidRPr="008A5D29" w:rsidRDefault="0016373B" w:rsidP="0016373B">
      <w:pPr>
        <w:pStyle w:val="Web10"/>
        <w:numPr>
          <w:ilvl w:val="3"/>
          <w:numId w:val="20"/>
        </w:numPr>
        <w:tabs>
          <w:tab w:val="clear" w:pos="2278"/>
        </w:tabs>
        <w:spacing w:before="0" w:after="0" w:line="560" w:lineRule="exact"/>
        <w:ind w:left="1276" w:hanging="425"/>
        <w:rPr>
          <w:rFonts w:ascii="標楷體" w:eastAsia="標楷體" w:hAnsi="標楷體"/>
          <w:sz w:val="32"/>
          <w:szCs w:val="32"/>
        </w:rPr>
      </w:pPr>
      <w:r w:rsidRPr="008A5D29">
        <w:rPr>
          <w:rFonts w:ascii="標楷體" w:eastAsia="標楷體" w:hAnsi="標楷體" w:hint="eastAsia"/>
          <w:sz w:val="32"/>
          <w:szCs w:val="32"/>
        </w:rPr>
        <w:t>落實不動產交易之資訊透明、交易公平與廣告真實之管理</w:t>
      </w:r>
      <w:r>
        <w:rPr>
          <w:rFonts w:ascii="標楷體" w:eastAsia="標楷體" w:hAnsi="標楷體" w:hint="eastAsia"/>
          <w:sz w:val="32"/>
          <w:szCs w:val="32"/>
        </w:rPr>
        <w:t>。</w:t>
      </w:r>
    </w:p>
    <w:p w:rsidR="0016373B" w:rsidRPr="008A5D29" w:rsidRDefault="0016373B" w:rsidP="0016373B">
      <w:pPr>
        <w:pStyle w:val="Web10"/>
        <w:numPr>
          <w:ilvl w:val="3"/>
          <w:numId w:val="20"/>
        </w:numPr>
        <w:tabs>
          <w:tab w:val="clear" w:pos="2278"/>
        </w:tabs>
        <w:spacing w:before="0" w:after="0" w:line="560" w:lineRule="exact"/>
        <w:ind w:left="1276" w:hanging="425"/>
        <w:rPr>
          <w:rFonts w:ascii="標楷體" w:eastAsia="標楷體" w:hAnsi="標楷體"/>
          <w:sz w:val="32"/>
          <w:szCs w:val="32"/>
        </w:rPr>
      </w:pPr>
      <w:r w:rsidRPr="008A5D29">
        <w:rPr>
          <w:rFonts w:ascii="標楷體" w:eastAsia="標楷體" w:hAnsi="標楷體" w:hint="eastAsia"/>
          <w:sz w:val="32"/>
          <w:szCs w:val="32"/>
        </w:rPr>
        <w:t>加強消費詐騙(如偷斤減兩、</w:t>
      </w:r>
      <w:proofErr w:type="gramStart"/>
      <w:r w:rsidRPr="008A5D29">
        <w:rPr>
          <w:rFonts w:ascii="標楷體" w:eastAsia="標楷體" w:hAnsi="標楷體" w:hint="eastAsia"/>
          <w:sz w:val="32"/>
          <w:szCs w:val="32"/>
        </w:rPr>
        <w:t>摻偽假冒</w:t>
      </w:r>
      <w:proofErr w:type="gramEnd"/>
      <w:r w:rsidRPr="008A5D29">
        <w:rPr>
          <w:rFonts w:ascii="標楷體" w:eastAsia="標楷體" w:hAnsi="標楷體" w:hint="eastAsia"/>
          <w:sz w:val="32"/>
          <w:szCs w:val="32"/>
        </w:rPr>
        <w:t>等)之預防、因應與救濟</w:t>
      </w:r>
      <w:r>
        <w:rPr>
          <w:rFonts w:ascii="標楷體" w:eastAsia="標楷體" w:hAnsi="標楷體" w:hint="eastAsia"/>
          <w:sz w:val="32"/>
          <w:szCs w:val="32"/>
        </w:rPr>
        <w:t>。</w:t>
      </w:r>
    </w:p>
    <w:p w:rsidR="0016373B" w:rsidRDefault="0016373B" w:rsidP="0016373B">
      <w:pPr>
        <w:pStyle w:val="Web10"/>
        <w:numPr>
          <w:ilvl w:val="3"/>
          <w:numId w:val="20"/>
        </w:numPr>
        <w:tabs>
          <w:tab w:val="clear" w:pos="2278"/>
        </w:tabs>
        <w:spacing w:before="0" w:after="0" w:line="560" w:lineRule="exact"/>
        <w:ind w:left="1276" w:hanging="425"/>
        <w:rPr>
          <w:rFonts w:ascii="標楷體" w:eastAsia="標楷體" w:hAnsi="標楷體"/>
          <w:sz w:val="32"/>
          <w:szCs w:val="32"/>
        </w:rPr>
      </w:pPr>
      <w:r w:rsidRPr="008A5D29">
        <w:rPr>
          <w:rFonts w:ascii="標楷體" w:eastAsia="標楷體" w:hAnsi="標楷體" w:hint="eastAsia"/>
          <w:sz w:val="32"/>
          <w:szCs w:val="32"/>
        </w:rPr>
        <w:t>加強推動電子商務(</w:t>
      </w:r>
      <w:proofErr w:type="gramStart"/>
      <w:r w:rsidRPr="008A5D29">
        <w:rPr>
          <w:rFonts w:ascii="標楷體" w:eastAsia="標楷體" w:hAnsi="標楷體" w:hint="eastAsia"/>
          <w:sz w:val="32"/>
          <w:szCs w:val="32"/>
        </w:rPr>
        <w:t>含線上</w:t>
      </w:r>
      <w:proofErr w:type="gramEnd"/>
      <w:r w:rsidRPr="008A5D29">
        <w:rPr>
          <w:rFonts w:ascii="標楷體" w:eastAsia="標楷體" w:hAnsi="標楷體" w:hint="eastAsia"/>
          <w:sz w:val="32"/>
          <w:szCs w:val="32"/>
        </w:rPr>
        <w:t>遊戲)交易安全等相關機制</w:t>
      </w:r>
      <w:r>
        <w:rPr>
          <w:rFonts w:ascii="標楷體" w:eastAsia="標楷體" w:hAnsi="標楷體" w:hint="eastAsia"/>
          <w:sz w:val="32"/>
          <w:szCs w:val="32"/>
        </w:rPr>
        <w:t>。</w:t>
      </w:r>
    </w:p>
    <w:p w:rsidR="0016373B" w:rsidRDefault="0016373B" w:rsidP="0016373B">
      <w:pPr>
        <w:pStyle w:val="Web10"/>
        <w:numPr>
          <w:ilvl w:val="2"/>
          <w:numId w:val="20"/>
        </w:numPr>
        <w:tabs>
          <w:tab w:val="clear" w:pos="838"/>
          <w:tab w:val="num" w:pos="1080"/>
          <w:tab w:val="num" w:pos="1711"/>
        </w:tabs>
        <w:spacing w:before="0" w:after="0" w:line="560" w:lineRule="exact"/>
        <w:ind w:left="1080" w:hanging="722"/>
        <w:rPr>
          <w:rFonts w:ascii="標楷體" w:eastAsia="標楷體" w:hAnsi="標楷體"/>
          <w:sz w:val="32"/>
          <w:szCs w:val="32"/>
        </w:rPr>
      </w:pPr>
      <w:r w:rsidRPr="007060D0">
        <w:rPr>
          <w:rFonts w:ascii="標楷體" w:eastAsia="標楷體" w:hAnsi="標楷體"/>
          <w:sz w:val="32"/>
          <w:szCs w:val="32"/>
        </w:rPr>
        <w:t>扶植、獎助消費者保護團體</w:t>
      </w:r>
    </w:p>
    <w:p w:rsidR="0016373B" w:rsidRPr="008A5D29" w:rsidRDefault="0016373B" w:rsidP="0016373B">
      <w:pPr>
        <w:pStyle w:val="Web10"/>
        <w:numPr>
          <w:ilvl w:val="3"/>
          <w:numId w:val="20"/>
        </w:numPr>
        <w:tabs>
          <w:tab w:val="clear" w:pos="2278"/>
          <w:tab w:val="num" w:pos="1276"/>
        </w:tabs>
        <w:spacing w:before="0" w:after="0" w:line="560" w:lineRule="exact"/>
        <w:ind w:hanging="1427"/>
        <w:rPr>
          <w:rFonts w:ascii="標楷體" w:eastAsia="標楷體" w:hAnsi="標楷體"/>
          <w:sz w:val="32"/>
          <w:szCs w:val="32"/>
        </w:rPr>
      </w:pPr>
      <w:r w:rsidRPr="008A5D29">
        <w:rPr>
          <w:rFonts w:ascii="標楷體" w:eastAsia="標楷體" w:hAnsi="標楷體" w:hint="eastAsia"/>
          <w:sz w:val="32"/>
          <w:szCs w:val="32"/>
        </w:rPr>
        <w:lastRenderedPageBreak/>
        <w:t>輔導各產業設置消費者保護團體</w:t>
      </w:r>
      <w:r>
        <w:rPr>
          <w:rFonts w:ascii="標楷體" w:eastAsia="標楷體" w:hAnsi="標楷體" w:hint="eastAsia"/>
          <w:sz w:val="32"/>
          <w:szCs w:val="32"/>
        </w:rPr>
        <w:t>。</w:t>
      </w:r>
    </w:p>
    <w:p w:rsidR="0016373B" w:rsidRPr="008A5D29" w:rsidRDefault="0016373B" w:rsidP="0016373B">
      <w:pPr>
        <w:pStyle w:val="Web10"/>
        <w:numPr>
          <w:ilvl w:val="3"/>
          <w:numId w:val="20"/>
        </w:numPr>
        <w:tabs>
          <w:tab w:val="clear" w:pos="2278"/>
          <w:tab w:val="num" w:pos="1276"/>
        </w:tabs>
        <w:spacing w:before="0" w:after="0" w:line="560" w:lineRule="exact"/>
        <w:ind w:hanging="1427"/>
        <w:rPr>
          <w:rFonts w:ascii="標楷體" w:eastAsia="標楷體" w:hAnsi="標楷體"/>
          <w:sz w:val="32"/>
          <w:szCs w:val="32"/>
        </w:rPr>
      </w:pPr>
      <w:r w:rsidRPr="008A5D29">
        <w:rPr>
          <w:rFonts w:ascii="標楷體" w:eastAsia="標楷體" w:hAnsi="標楷體" w:hint="eastAsia"/>
          <w:sz w:val="32"/>
          <w:szCs w:val="32"/>
        </w:rPr>
        <w:t>加強與消費者保護團體之聯繫、諮詢及合作</w:t>
      </w:r>
      <w:r>
        <w:rPr>
          <w:rFonts w:ascii="標楷體" w:eastAsia="標楷體" w:hAnsi="標楷體" w:hint="eastAsia"/>
          <w:sz w:val="32"/>
          <w:szCs w:val="32"/>
        </w:rPr>
        <w:t>。</w:t>
      </w:r>
    </w:p>
    <w:p w:rsidR="0016373B" w:rsidRDefault="0016373B" w:rsidP="0016373B">
      <w:pPr>
        <w:pStyle w:val="Web10"/>
        <w:numPr>
          <w:ilvl w:val="3"/>
          <w:numId w:val="20"/>
        </w:numPr>
        <w:tabs>
          <w:tab w:val="clear" w:pos="2278"/>
          <w:tab w:val="num" w:pos="1276"/>
        </w:tabs>
        <w:spacing w:before="0" w:after="0" w:line="560" w:lineRule="exact"/>
        <w:ind w:hanging="1427"/>
        <w:rPr>
          <w:rFonts w:ascii="標楷體" w:eastAsia="標楷體" w:hAnsi="標楷體"/>
          <w:sz w:val="32"/>
          <w:szCs w:val="32"/>
        </w:rPr>
      </w:pPr>
      <w:r w:rsidRPr="008A5D29">
        <w:rPr>
          <w:rFonts w:ascii="標楷體" w:eastAsia="標楷體" w:hAnsi="標楷體" w:hint="eastAsia"/>
          <w:sz w:val="32"/>
          <w:szCs w:val="32"/>
        </w:rPr>
        <w:t>加強對消費者保護團體之獎勵、補助</w:t>
      </w:r>
      <w:r>
        <w:rPr>
          <w:rFonts w:ascii="標楷體" w:eastAsia="標楷體" w:hAnsi="標楷體" w:hint="eastAsia"/>
          <w:sz w:val="32"/>
          <w:szCs w:val="32"/>
        </w:rPr>
        <w:t>。</w:t>
      </w:r>
    </w:p>
    <w:p w:rsidR="0016373B" w:rsidRDefault="0016373B" w:rsidP="0016373B">
      <w:pPr>
        <w:pStyle w:val="Web10"/>
        <w:numPr>
          <w:ilvl w:val="2"/>
          <w:numId w:val="20"/>
        </w:numPr>
        <w:tabs>
          <w:tab w:val="clear" w:pos="838"/>
          <w:tab w:val="num" w:pos="1080"/>
          <w:tab w:val="num" w:pos="1711"/>
        </w:tabs>
        <w:spacing w:before="0" w:after="0" w:line="560" w:lineRule="exact"/>
        <w:ind w:left="1080" w:hanging="722"/>
        <w:rPr>
          <w:rFonts w:ascii="標楷體" w:eastAsia="標楷體" w:hAnsi="標楷體"/>
          <w:sz w:val="32"/>
          <w:szCs w:val="32"/>
        </w:rPr>
      </w:pPr>
      <w:r w:rsidRPr="007060D0">
        <w:rPr>
          <w:rFonts w:ascii="標楷體" w:eastAsia="標楷體" w:hAnsi="標楷體"/>
          <w:sz w:val="32"/>
          <w:szCs w:val="32"/>
        </w:rPr>
        <w:t>協調處理消費爭議</w:t>
      </w:r>
    </w:p>
    <w:p w:rsidR="0016373B" w:rsidRPr="00A21A80" w:rsidRDefault="0016373B" w:rsidP="0016373B">
      <w:pPr>
        <w:pStyle w:val="Web10"/>
        <w:numPr>
          <w:ilvl w:val="3"/>
          <w:numId w:val="20"/>
        </w:numPr>
        <w:tabs>
          <w:tab w:val="clear" w:pos="2278"/>
          <w:tab w:val="num" w:pos="1276"/>
        </w:tabs>
        <w:spacing w:before="0" w:after="0" w:line="560" w:lineRule="exact"/>
        <w:ind w:left="1276" w:hanging="425"/>
        <w:rPr>
          <w:rFonts w:ascii="標楷體" w:eastAsia="標楷體" w:hAnsi="標楷體"/>
          <w:sz w:val="32"/>
          <w:szCs w:val="32"/>
        </w:rPr>
      </w:pPr>
      <w:r w:rsidRPr="00A21A80">
        <w:rPr>
          <w:rFonts w:ascii="標楷體" w:eastAsia="標楷體" w:hAnsi="標楷體" w:hint="eastAsia"/>
          <w:sz w:val="32"/>
          <w:szCs w:val="32"/>
        </w:rPr>
        <w:t>落實重大消費爭議案件之即時處理機制</w:t>
      </w:r>
      <w:r>
        <w:rPr>
          <w:rFonts w:ascii="標楷體" w:eastAsia="標楷體" w:hAnsi="標楷體" w:hint="eastAsia"/>
          <w:sz w:val="32"/>
          <w:szCs w:val="32"/>
        </w:rPr>
        <w:t>。</w:t>
      </w:r>
    </w:p>
    <w:p w:rsidR="0016373B" w:rsidRPr="00A21A80" w:rsidRDefault="0016373B" w:rsidP="0016373B">
      <w:pPr>
        <w:pStyle w:val="Web10"/>
        <w:numPr>
          <w:ilvl w:val="3"/>
          <w:numId w:val="20"/>
        </w:numPr>
        <w:tabs>
          <w:tab w:val="clear" w:pos="2278"/>
          <w:tab w:val="num" w:pos="1276"/>
        </w:tabs>
        <w:spacing w:before="0" w:after="0" w:line="560" w:lineRule="exact"/>
        <w:ind w:left="1276" w:hanging="425"/>
        <w:rPr>
          <w:rFonts w:ascii="標楷體" w:eastAsia="標楷體" w:hAnsi="標楷體"/>
          <w:sz w:val="32"/>
          <w:szCs w:val="32"/>
        </w:rPr>
      </w:pPr>
      <w:r w:rsidRPr="00A21A80">
        <w:rPr>
          <w:rFonts w:ascii="標楷體" w:eastAsia="標楷體" w:hAnsi="標楷體" w:hint="eastAsia"/>
          <w:sz w:val="32"/>
          <w:szCs w:val="32"/>
        </w:rPr>
        <w:t>強化企業經營者及政府處理消費爭議之申訴及調解之效能</w:t>
      </w:r>
      <w:r>
        <w:rPr>
          <w:rFonts w:ascii="標楷體" w:eastAsia="標楷體" w:hAnsi="標楷體" w:hint="eastAsia"/>
          <w:sz w:val="32"/>
          <w:szCs w:val="32"/>
        </w:rPr>
        <w:t>。</w:t>
      </w:r>
    </w:p>
    <w:p w:rsidR="0016373B" w:rsidRPr="00A21A80" w:rsidRDefault="0016373B" w:rsidP="0016373B">
      <w:pPr>
        <w:pStyle w:val="Web10"/>
        <w:numPr>
          <w:ilvl w:val="3"/>
          <w:numId w:val="20"/>
        </w:numPr>
        <w:tabs>
          <w:tab w:val="clear" w:pos="2278"/>
          <w:tab w:val="num" w:pos="1276"/>
        </w:tabs>
        <w:spacing w:before="0" w:after="0" w:line="560" w:lineRule="exact"/>
        <w:ind w:left="1276" w:hanging="425"/>
        <w:rPr>
          <w:rFonts w:ascii="標楷體" w:eastAsia="標楷體" w:hAnsi="標楷體"/>
          <w:sz w:val="32"/>
          <w:szCs w:val="32"/>
        </w:rPr>
      </w:pPr>
      <w:r w:rsidRPr="00A21A80">
        <w:rPr>
          <w:rFonts w:ascii="標楷體" w:eastAsia="標楷體" w:hAnsi="標楷體" w:hint="eastAsia"/>
          <w:sz w:val="32"/>
          <w:szCs w:val="32"/>
        </w:rPr>
        <w:t>輔導強化企業自律性組織之消費爭議處理效能</w:t>
      </w:r>
      <w:r>
        <w:rPr>
          <w:rFonts w:ascii="標楷體" w:eastAsia="標楷體" w:hAnsi="標楷體" w:hint="eastAsia"/>
          <w:sz w:val="32"/>
          <w:szCs w:val="32"/>
        </w:rPr>
        <w:t>。</w:t>
      </w:r>
    </w:p>
    <w:p w:rsidR="0016373B" w:rsidRPr="00A21A80" w:rsidRDefault="0016373B" w:rsidP="0016373B">
      <w:pPr>
        <w:pStyle w:val="Web10"/>
        <w:numPr>
          <w:ilvl w:val="3"/>
          <w:numId w:val="20"/>
        </w:numPr>
        <w:tabs>
          <w:tab w:val="clear" w:pos="2278"/>
          <w:tab w:val="num" w:pos="1276"/>
        </w:tabs>
        <w:spacing w:before="0" w:after="0" w:line="560" w:lineRule="exact"/>
        <w:ind w:left="1276" w:hanging="425"/>
        <w:rPr>
          <w:rFonts w:ascii="標楷體" w:eastAsia="標楷體" w:hAnsi="標楷體"/>
          <w:sz w:val="32"/>
          <w:szCs w:val="32"/>
        </w:rPr>
      </w:pPr>
      <w:proofErr w:type="gramStart"/>
      <w:r w:rsidRPr="00A21A80">
        <w:rPr>
          <w:rFonts w:ascii="標楷體" w:eastAsia="標楷體" w:hAnsi="標楷體" w:hint="eastAsia"/>
          <w:sz w:val="32"/>
          <w:szCs w:val="32"/>
        </w:rPr>
        <w:t>研</w:t>
      </w:r>
      <w:proofErr w:type="gramEnd"/>
      <w:r w:rsidRPr="00A21A80">
        <w:rPr>
          <w:rFonts w:ascii="標楷體" w:eastAsia="標楷體" w:hAnsi="標楷體" w:hint="eastAsia"/>
          <w:sz w:val="32"/>
          <w:szCs w:val="32"/>
        </w:rPr>
        <w:t>修(訂)重大消費事故損害賠償機制</w:t>
      </w:r>
      <w:r>
        <w:rPr>
          <w:rFonts w:ascii="標楷體" w:eastAsia="標楷體" w:hAnsi="標楷體" w:hint="eastAsia"/>
          <w:sz w:val="32"/>
          <w:szCs w:val="32"/>
        </w:rPr>
        <w:t>。</w:t>
      </w:r>
    </w:p>
    <w:p w:rsidR="0016373B" w:rsidRPr="00A21A80" w:rsidRDefault="0016373B" w:rsidP="0016373B">
      <w:pPr>
        <w:pStyle w:val="Web10"/>
        <w:numPr>
          <w:ilvl w:val="3"/>
          <w:numId w:val="20"/>
        </w:numPr>
        <w:tabs>
          <w:tab w:val="clear" w:pos="2278"/>
          <w:tab w:val="num" w:pos="1276"/>
        </w:tabs>
        <w:spacing w:before="0" w:after="0" w:line="560" w:lineRule="exact"/>
        <w:ind w:left="1276" w:hanging="425"/>
        <w:rPr>
          <w:rFonts w:ascii="標楷體" w:eastAsia="標楷體" w:hAnsi="標楷體"/>
          <w:sz w:val="32"/>
          <w:szCs w:val="32"/>
        </w:rPr>
      </w:pPr>
      <w:r w:rsidRPr="00A21A80">
        <w:rPr>
          <w:rFonts w:ascii="標楷體" w:eastAsia="標楷體" w:hAnsi="標楷體" w:hint="eastAsia"/>
          <w:sz w:val="32"/>
          <w:szCs w:val="32"/>
        </w:rPr>
        <w:t>建立消費爭議申訴與調解之統計分析，</w:t>
      </w:r>
      <w:proofErr w:type="gramStart"/>
      <w:r w:rsidRPr="00A21A80">
        <w:rPr>
          <w:rFonts w:ascii="標楷體" w:eastAsia="標楷體" w:hAnsi="標楷體" w:hint="eastAsia"/>
          <w:sz w:val="32"/>
          <w:szCs w:val="32"/>
        </w:rPr>
        <w:t>研</w:t>
      </w:r>
      <w:proofErr w:type="gramEnd"/>
      <w:r w:rsidRPr="00A21A80">
        <w:rPr>
          <w:rFonts w:ascii="標楷體" w:eastAsia="標楷體" w:hAnsi="標楷體" w:hint="eastAsia"/>
          <w:sz w:val="32"/>
          <w:szCs w:val="32"/>
        </w:rPr>
        <w:t>議改進策略並資訊揭露</w:t>
      </w:r>
      <w:r>
        <w:rPr>
          <w:rFonts w:ascii="標楷體" w:eastAsia="標楷體" w:hAnsi="標楷體" w:hint="eastAsia"/>
          <w:sz w:val="32"/>
          <w:szCs w:val="32"/>
        </w:rPr>
        <w:t>。</w:t>
      </w:r>
    </w:p>
    <w:p w:rsidR="0016373B" w:rsidRPr="00A21A80" w:rsidRDefault="0016373B" w:rsidP="0016373B">
      <w:pPr>
        <w:pStyle w:val="Web10"/>
        <w:numPr>
          <w:ilvl w:val="3"/>
          <w:numId w:val="20"/>
        </w:numPr>
        <w:tabs>
          <w:tab w:val="clear" w:pos="2278"/>
          <w:tab w:val="num" w:pos="1276"/>
        </w:tabs>
        <w:spacing w:before="0" w:after="0" w:line="560" w:lineRule="exact"/>
        <w:ind w:left="1276" w:hanging="425"/>
        <w:rPr>
          <w:rFonts w:ascii="標楷體" w:eastAsia="標楷體" w:hAnsi="標楷體"/>
          <w:sz w:val="32"/>
          <w:szCs w:val="32"/>
        </w:rPr>
      </w:pPr>
      <w:r w:rsidRPr="00A21A80">
        <w:rPr>
          <w:rFonts w:ascii="標楷體" w:eastAsia="標楷體" w:hAnsi="標楷體" w:hint="eastAsia"/>
          <w:sz w:val="32"/>
          <w:szCs w:val="32"/>
        </w:rPr>
        <w:t>積極推動跨境(含兩岸)消費糾紛之協調處理機制及統計分析</w:t>
      </w:r>
      <w:r>
        <w:rPr>
          <w:rFonts w:ascii="標楷體" w:eastAsia="標楷體" w:hAnsi="標楷體" w:hint="eastAsia"/>
          <w:sz w:val="32"/>
          <w:szCs w:val="32"/>
        </w:rPr>
        <w:t>。</w:t>
      </w:r>
    </w:p>
    <w:p w:rsidR="0016373B" w:rsidRPr="00A21A80" w:rsidRDefault="0016373B" w:rsidP="0016373B">
      <w:pPr>
        <w:pStyle w:val="Web10"/>
        <w:numPr>
          <w:ilvl w:val="3"/>
          <w:numId w:val="20"/>
        </w:numPr>
        <w:tabs>
          <w:tab w:val="clear" w:pos="2278"/>
          <w:tab w:val="num" w:pos="1276"/>
        </w:tabs>
        <w:spacing w:before="0" w:after="0" w:line="560" w:lineRule="exact"/>
        <w:ind w:left="1276" w:hanging="425"/>
        <w:rPr>
          <w:rFonts w:ascii="標楷體" w:eastAsia="標楷體" w:hAnsi="標楷體"/>
          <w:sz w:val="32"/>
          <w:szCs w:val="32"/>
        </w:rPr>
      </w:pPr>
      <w:r w:rsidRPr="00A21A80">
        <w:rPr>
          <w:rFonts w:ascii="標楷體" w:eastAsia="標楷體" w:hAnsi="標楷體" w:hint="eastAsia"/>
          <w:sz w:val="32"/>
          <w:szCs w:val="32"/>
        </w:rPr>
        <w:t>鼓勵企業經營者提供友善之身心障礙者消費諮詢等相關服務</w:t>
      </w:r>
      <w:r>
        <w:rPr>
          <w:rFonts w:ascii="標楷體" w:eastAsia="標楷體" w:hAnsi="標楷體" w:hint="eastAsia"/>
          <w:sz w:val="32"/>
          <w:szCs w:val="32"/>
        </w:rPr>
        <w:t>。</w:t>
      </w:r>
    </w:p>
    <w:p w:rsidR="0016373B" w:rsidRDefault="0016373B" w:rsidP="0016373B">
      <w:pPr>
        <w:pStyle w:val="Web10"/>
        <w:numPr>
          <w:ilvl w:val="3"/>
          <w:numId w:val="20"/>
        </w:numPr>
        <w:tabs>
          <w:tab w:val="clear" w:pos="2278"/>
          <w:tab w:val="num" w:pos="1276"/>
        </w:tabs>
        <w:spacing w:before="0" w:after="0" w:line="560" w:lineRule="exact"/>
        <w:ind w:left="1276" w:hanging="425"/>
        <w:rPr>
          <w:rFonts w:ascii="標楷體" w:eastAsia="標楷體" w:hAnsi="標楷體"/>
          <w:sz w:val="32"/>
          <w:szCs w:val="32"/>
        </w:rPr>
      </w:pPr>
      <w:r w:rsidRPr="00A21A80">
        <w:rPr>
          <w:rFonts w:ascii="標楷體" w:eastAsia="標楷體" w:hAnsi="標楷體" w:hint="eastAsia"/>
          <w:sz w:val="32"/>
          <w:szCs w:val="32"/>
        </w:rPr>
        <w:t>協調及補助優良消費者保護團體對重大消費事故提起團體訴訟</w:t>
      </w:r>
      <w:r>
        <w:rPr>
          <w:rFonts w:ascii="標楷體" w:eastAsia="標楷體" w:hAnsi="標楷體" w:hint="eastAsia"/>
          <w:sz w:val="32"/>
          <w:szCs w:val="32"/>
        </w:rPr>
        <w:t>。</w:t>
      </w:r>
    </w:p>
    <w:p w:rsidR="0016373B" w:rsidRDefault="0016373B" w:rsidP="0016373B">
      <w:pPr>
        <w:pStyle w:val="Web10"/>
        <w:numPr>
          <w:ilvl w:val="2"/>
          <w:numId w:val="20"/>
        </w:numPr>
        <w:tabs>
          <w:tab w:val="clear" w:pos="838"/>
          <w:tab w:val="num" w:pos="1080"/>
          <w:tab w:val="num" w:pos="1711"/>
        </w:tabs>
        <w:spacing w:before="0" w:after="0" w:line="560" w:lineRule="exact"/>
        <w:ind w:left="1080" w:hanging="722"/>
        <w:rPr>
          <w:rFonts w:ascii="標楷體" w:eastAsia="標楷體" w:hAnsi="標楷體"/>
          <w:sz w:val="32"/>
          <w:szCs w:val="32"/>
        </w:rPr>
      </w:pPr>
      <w:r w:rsidRPr="007060D0">
        <w:rPr>
          <w:rFonts w:ascii="標楷體" w:eastAsia="標楷體" w:hAnsi="標楷體"/>
          <w:sz w:val="32"/>
          <w:szCs w:val="32"/>
        </w:rPr>
        <w:t>推行消費者教育及宣導</w:t>
      </w:r>
    </w:p>
    <w:p w:rsidR="0016373B" w:rsidRPr="002633C3" w:rsidRDefault="0016373B" w:rsidP="0016373B">
      <w:pPr>
        <w:pStyle w:val="Web10"/>
        <w:numPr>
          <w:ilvl w:val="3"/>
          <w:numId w:val="20"/>
        </w:numPr>
        <w:tabs>
          <w:tab w:val="clear" w:pos="2278"/>
          <w:tab w:val="num" w:pos="1276"/>
        </w:tabs>
        <w:spacing w:before="0" w:after="0" w:line="560" w:lineRule="exact"/>
        <w:ind w:left="1276" w:hanging="425"/>
        <w:rPr>
          <w:rFonts w:ascii="標楷體" w:eastAsia="標楷體" w:hAnsi="標楷體"/>
          <w:sz w:val="32"/>
          <w:szCs w:val="32"/>
        </w:rPr>
      </w:pPr>
      <w:r w:rsidRPr="002633C3">
        <w:rPr>
          <w:rFonts w:ascii="標楷體" w:eastAsia="標楷體" w:hAnsi="標楷體" w:hint="eastAsia"/>
          <w:sz w:val="32"/>
          <w:szCs w:val="32"/>
        </w:rPr>
        <w:t>加強推動各級學校消費者保護教育</w:t>
      </w:r>
      <w:r>
        <w:rPr>
          <w:rFonts w:ascii="標楷體" w:eastAsia="標楷體" w:hAnsi="標楷體" w:hint="eastAsia"/>
          <w:sz w:val="32"/>
          <w:szCs w:val="32"/>
        </w:rPr>
        <w:t>。</w:t>
      </w:r>
    </w:p>
    <w:p w:rsidR="0016373B" w:rsidRPr="002633C3" w:rsidRDefault="0016373B" w:rsidP="0016373B">
      <w:pPr>
        <w:pStyle w:val="Web10"/>
        <w:numPr>
          <w:ilvl w:val="3"/>
          <w:numId w:val="20"/>
        </w:numPr>
        <w:tabs>
          <w:tab w:val="clear" w:pos="2278"/>
          <w:tab w:val="num" w:pos="1276"/>
        </w:tabs>
        <w:spacing w:before="0" w:after="0" w:line="560" w:lineRule="exact"/>
        <w:ind w:left="1276" w:hanging="425"/>
        <w:rPr>
          <w:rFonts w:ascii="標楷體" w:eastAsia="標楷體" w:hAnsi="標楷體"/>
          <w:sz w:val="32"/>
          <w:szCs w:val="32"/>
        </w:rPr>
      </w:pPr>
      <w:r w:rsidRPr="002633C3">
        <w:rPr>
          <w:rFonts w:ascii="標楷體" w:eastAsia="標楷體" w:hAnsi="標楷體" w:hint="eastAsia"/>
          <w:sz w:val="32"/>
          <w:szCs w:val="32"/>
        </w:rPr>
        <w:t>結合終身學習或企業經營者組織實施消費者教育</w:t>
      </w:r>
      <w:r>
        <w:rPr>
          <w:rFonts w:ascii="標楷體" w:eastAsia="標楷體" w:hAnsi="標楷體" w:hint="eastAsia"/>
          <w:sz w:val="32"/>
          <w:szCs w:val="32"/>
        </w:rPr>
        <w:t>。</w:t>
      </w:r>
    </w:p>
    <w:p w:rsidR="0016373B" w:rsidRPr="002633C3" w:rsidRDefault="0016373B" w:rsidP="0016373B">
      <w:pPr>
        <w:pStyle w:val="Web10"/>
        <w:numPr>
          <w:ilvl w:val="3"/>
          <w:numId w:val="20"/>
        </w:numPr>
        <w:tabs>
          <w:tab w:val="clear" w:pos="2278"/>
          <w:tab w:val="num" w:pos="1276"/>
        </w:tabs>
        <w:spacing w:before="0" w:after="0" w:line="560" w:lineRule="exact"/>
        <w:ind w:left="1276" w:hanging="425"/>
        <w:rPr>
          <w:rFonts w:ascii="標楷體" w:eastAsia="標楷體" w:hAnsi="標楷體"/>
          <w:sz w:val="32"/>
          <w:szCs w:val="32"/>
        </w:rPr>
      </w:pPr>
      <w:r w:rsidRPr="002633C3">
        <w:rPr>
          <w:rFonts w:ascii="標楷體" w:eastAsia="標楷體" w:hAnsi="標楷體" w:hint="eastAsia"/>
          <w:sz w:val="32"/>
          <w:szCs w:val="32"/>
        </w:rPr>
        <w:t>加強對特定消費族群（如老人、兒童、原住民、新住民等）之消費者保護教育及宣導</w:t>
      </w:r>
      <w:r>
        <w:rPr>
          <w:rFonts w:ascii="標楷體" w:eastAsia="標楷體" w:hAnsi="標楷體" w:hint="eastAsia"/>
          <w:sz w:val="32"/>
          <w:szCs w:val="32"/>
        </w:rPr>
        <w:t>。</w:t>
      </w:r>
    </w:p>
    <w:p w:rsidR="0016373B" w:rsidRPr="002633C3" w:rsidRDefault="0016373B" w:rsidP="0016373B">
      <w:pPr>
        <w:pStyle w:val="Web10"/>
        <w:numPr>
          <w:ilvl w:val="3"/>
          <w:numId w:val="20"/>
        </w:numPr>
        <w:tabs>
          <w:tab w:val="clear" w:pos="2278"/>
          <w:tab w:val="num" w:pos="1276"/>
        </w:tabs>
        <w:spacing w:before="0" w:after="0" w:line="560" w:lineRule="exact"/>
        <w:ind w:left="1276" w:hanging="425"/>
        <w:rPr>
          <w:rFonts w:ascii="標楷體" w:eastAsia="標楷體" w:hAnsi="標楷體"/>
          <w:sz w:val="32"/>
          <w:szCs w:val="32"/>
        </w:rPr>
      </w:pPr>
      <w:r w:rsidRPr="002633C3">
        <w:rPr>
          <w:rFonts w:ascii="標楷體" w:eastAsia="標楷體" w:hAnsi="標楷體" w:hint="eastAsia"/>
          <w:sz w:val="32"/>
          <w:szCs w:val="32"/>
        </w:rPr>
        <w:t>加強中小學教師之消費者保護教育及</w:t>
      </w:r>
      <w:proofErr w:type="gramStart"/>
      <w:r w:rsidRPr="002633C3">
        <w:rPr>
          <w:rFonts w:ascii="標楷體" w:eastAsia="標楷體" w:hAnsi="標楷體" w:hint="eastAsia"/>
          <w:sz w:val="32"/>
          <w:szCs w:val="32"/>
        </w:rPr>
        <w:t>研</w:t>
      </w:r>
      <w:proofErr w:type="gramEnd"/>
      <w:r w:rsidRPr="002633C3">
        <w:rPr>
          <w:rFonts w:ascii="標楷體" w:eastAsia="標楷體" w:hAnsi="標楷體" w:hint="eastAsia"/>
          <w:sz w:val="32"/>
          <w:szCs w:val="32"/>
        </w:rPr>
        <w:t>議建置消費者教育師資資料庫</w:t>
      </w:r>
      <w:r>
        <w:rPr>
          <w:rFonts w:ascii="標楷體" w:eastAsia="標楷體" w:hAnsi="標楷體" w:hint="eastAsia"/>
          <w:sz w:val="32"/>
          <w:szCs w:val="32"/>
        </w:rPr>
        <w:t>。</w:t>
      </w:r>
    </w:p>
    <w:p w:rsidR="0016373B" w:rsidRPr="002633C3" w:rsidRDefault="0016373B" w:rsidP="0016373B">
      <w:pPr>
        <w:pStyle w:val="Web10"/>
        <w:numPr>
          <w:ilvl w:val="3"/>
          <w:numId w:val="20"/>
        </w:numPr>
        <w:tabs>
          <w:tab w:val="clear" w:pos="2278"/>
          <w:tab w:val="num" w:pos="1276"/>
        </w:tabs>
        <w:spacing w:before="0" w:after="0" w:line="560" w:lineRule="exact"/>
        <w:ind w:left="1276" w:hanging="425"/>
        <w:rPr>
          <w:rFonts w:ascii="標楷體" w:eastAsia="標楷體" w:hAnsi="標楷體"/>
          <w:sz w:val="32"/>
          <w:szCs w:val="32"/>
        </w:rPr>
      </w:pPr>
      <w:r w:rsidRPr="002633C3">
        <w:rPr>
          <w:rFonts w:ascii="標楷體" w:eastAsia="標楷體" w:hAnsi="標楷體" w:hint="eastAsia"/>
          <w:sz w:val="32"/>
          <w:szCs w:val="32"/>
        </w:rPr>
        <w:lastRenderedPageBreak/>
        <w:t>開發並妥善運用各種宣導資源，強化各種消費爭議議題與措施之宣導</w:t>
      </w:r>
      <w:r>
        <w:rPr>
          <w:rFonts w:ascii="標楷體" w:eastAsia="標楷體" w:hAnsi="標楷體" w:hint="eastAsia"/>
          <w:sz w:val="32"/>
          <w:szCs w:val="32"/>
        </w:rPr>
        <w:t>。</w:t>
      </w:r>
    </w:p>
    <w:p w:rsidR="0016373B" w:rsidRPr="002633C3" w:rsidRDefault="0016373B" w:rsidP="0016373B">
      <w:pPr>
        <w:pStyle w:val="Web10"/>
        <w:numPr>
          <w:ilvl w:val="3"/>
          <w:numId w:val="20"/>
        </w:numPr>
        <w:tabs>
          <w:tab w:val="clear" w:pos="2278"/>
          <w:tab w:val="num" w:pos="1276"/>
        </w:tabs>
        <w:spacing w:before="0" w:after="0" w:line="560" w:lineRule="exact"/>
        <w:ind w:left="1276" w:hanging="425"/>
        <w:rPr>
          <w:rFonts w:ascii="標楷體" w:eastAsia="標楷體" w:hAnsi="標楷體"/>
          <w:sz w:val="32"/>
          <w:szCs w:val="32"/>
        </w:rPr>
      </w:pPr>
      <w:r w:rsidRPr="002633C3">
        <w:rPr>
          <w:rFonts w:ascii="標楷體" w:eastAsia="標楷體" w:hAnsi="標楷體" w:hint="eastAsia"/>
          <w:sz w:val="32"/>
          <w:szCs w:val="32"/>
        </w:rPr>
        <w:t>充實消費資（警）訊，設置及妥善維護主管網頁消費者服務專區，以及研發相關入口網或行動軟體</w:t>
      </w:r>
      <w:r>
        <w:rPr>
          <w:rFonts w:ascii="標楷體" w:eastAsia="標楷體" w:hAnsi="標楷體" w:hint="eastAsia"/>
          <w:sz w:val="32"/>
          <w:szCs w:val="32"/>
        </w:rPr>
        <w:t>。</w:t>
      </w:r>
    </w:p>
    <w:p w:rsidR="0016373B" w:rsidRPr="002633C3" w:rsidRDefault="0016373B" w:rsidP="0016373B">
      <w:pPr>
        <w:pStyle w:val="Web10"/>
        <w:numPr>
          <w:ilvl w:val="3"/>
          <w:numId w:val="20"/>
        </w:numPr>
        <w:tabs>
          <w:tab w:val="clear" w:pos="2278"/>
          <w:tab w:val="num" w:pos="1276"/>
        </w:tabs>
        <w:spacing w:before="0" w:after="0" w:line="560" w:lineRule="exact"/>
        <w:ind w:left="1276" w:hanging="425"/>
        <w:rPr>
          <w:rFonts w:ascii="標楷體" w:eastAsia="標楷體" w:hAnsi="標楷體"/>
          <w:sz w:val="32"/>
          <w:szCs w:val="32"/>
        </w:rPr>
      </w:pPr>
      <w:r w:rsidRPr="002633C3">
        <w:rPr>
          <w:rFonts w:ascii="標楷體" w:eastAsia="標楷體" w:hAnsi="標楷體" w:hint="eastAsia"/>
          <w:sz w:val="32"/>
          <w:szCs w:val="32"/>
        </w:rPr>
        <w:t>推動消費者及業者之風險教育</w:t>
      </w:r>
      <w:r>
        <w:rPr>
          <w:rFonts w:ascii="標楷體" w:eastAsia="標楷體" w:hAnsi="標楷體" w:hint="eastAsia"/>
          <w:sz w:val="32"/>
          <w:szCs w:val="32"/>
        </w:rPr>
        <w:t>。</w:t>
      </w:r>
    </w:p>
    <w:p w:rsidR="0016373B" w:rsidRPr="002633C3" w:rsidRDefault="0016373B" w:rsidP="0016373B">
      <w:pPr>
        <w:pStyle w:val="Web10"/>
        <w:numPr>
          <w:ilvl w:val="3"/>
          <w:numId w:val="20"/>
        </w:numPr>
        <w:tabs>
          <w:tab w:val="clear" w:pos="2278"/>
          <w:tab w:val="num" w:pos="1276"/>
        </w:tabs>
        <w:spacing w:before="0" w:after="0" w:line="560" w:lineRule="exact"/>
        <w:ind w:left="1276" w:hanging="425"/>
        <w:rPr>
          <w:rFonts w:ascii="標楷體" w:eastAsia="標楷體" w:hAnsi="標楷體"/>
          <w:sz w:val="32"/>
          <w:szCs w:val="32"/>
        </w:rPr>
      </w:pPr>
      <w:proofErr w:type="gramStart"/>
      <w:r w:rsidRPr="002633C3">
        <w:rPr>
          <w:rFonts w:ascii="標楷體" w:eastAsia="標楷體" w:hAnsi="標楷體" w:hint="eastAsia"/>
          <w:sz w:val="32"/>
          <w:szCs w:val="32"/>
        </w:rPr>
        <w:t>研</w:t>
      </w:r>
      <w:proofErr w:type="gramEnd"/>
      <w:r w:rsidRPr="002633C3">
        <w:rPr>
          <w:rFonts w:ascii="標楷體" w:eastAsia="標楷體" w:hAnsi="標楷體" w:hint="eastAsia"/>
          <w:sz w:val="32"/>
          <w:szCs w:val="32"/>
        </w:rPr>
        <w:t>議建立學校消費者教育推動平台及教材資源中心</w:t>
      </w:r>
      <w:r>
        <w:rPr>
          <w:rFonts w:ascii="標楷體" w:eastAsia="標楷體" w:hAnsi="標楷體" w:hint="eastAsia"/>
          <w:sz w:val="32"/>
          <w:szCs w:val="32"/>
        </w:rPr>
        <w:t>。</w:t>
      </w:r>
    </w:p>
    <w:p w:rsidR="0016373B" w:rsidRDefault="0016373B" w:rsidP="0016373B">
      <w:pPr>
        <w:pStyle w:val="Web10"/>
        <w:numPr>
          <w:ilvl w:val="3"/>
          <w:numId w:val="20"/>
        </w:numPr>
        <w:tabs>
          <w:tab w:val="clear" w:pos="2278"/>
          <w:tab w:val="num" w:pos="1276"/>
        </w:tabs>
        <w:spacing w:before="0" w:after="0" w:line="560" w:lineRule="exact"/>
        <w:ind w:left="1276" w:hanging="425"/>
        <w:rPr>
          <w:rFonts w:ascii="標楷體" w:eastAsia="標楷體" w:hAnsi="標楷體"/>
          <w:sz w:val="32"/>
          <w:szCs w:val="32"/>
        </w:rPr>
      </w:pPr>
      <w:r w:rsidRPr="002633C3">
        <w:rPr>
          <w:rFonts w:ascii="標楷體" w:eastAsia="標楷體" w:hAnsi="標楷體" w:hint="eastAsia"/>
          <w:sz w:val="32"/>
          <w:szCs w:val="32"/>
        </w:rPr>
        <w:t>將消費者保護教育與執行成效，納入對企業經營者之認證、評鑑及獎勵</w:t>
      </w:r>
      <w:r>
        <w:rPr>
          <w:rFonts w:ascii="標楷體" w:eastAsia="標楷體" w:hAnsi="標楷體" w:hint="eastAsia"/>
          <w:sz w:val="32"/>
          <w:szCs w:val="32"/>
        </w:rPr>
        <w:t>。</w:t>
      </w:r>
    </w:p>
    <w:p w:rsidR="0016373B" w:rsidRDefault="0016373B" w:rsidP="0016373B">
      <w:pPr>
        <w:pStyle w:val="Web10"/>
        <w:numPr>
          <w:ilvl w:val="2"/>
          <w:numId w:val="20"/>
        </w:numPr>
        <w:tabs>
          <w:tab w:val="clear" w:pos="838"/>
          <w:tab w:val="num" w:pos="1080"/>
          <w:tab w:val="num" w:pos="1711"/>
        </w:tabs>
        <w:spacing w:before="0" w:after="0" w:line="560" w:lineRule="exact"/>
        <w:ind w:left="1080" w:hanging="722"/>
        <w:rPr>
          <w:rFonts w:ascii="標楷體" w:eastAsia="標楷體" w:hAnsi="標楷體"/>
          <w:sz w:val="32"/>
          <w:szCs w:val="32"/>
        </w:rPr>
      </w:pPr>
      <w:r w:rsidRPr="007060D0">
        <w:rPr>
          <w:rFonts w:ascii="標楷體" w:eastAsia="標楷體" w:hAnsi="標楷體"/>
          <w:sz w:val="32"/>
          <w:szCs w:val="32"/>
        </w:rPr>
        <w:t>其他</w:t>
      </w:r>
      <w:r w:rsidRPr="007060D0">
        <w:rPr>
          <w:rFonts w:ascii="標楷體" w:eastAsia="標楷體" w:hAnsi="標楷體" w:hint="eastAsia"/>
          <w:sz w:val="32"/>
          <w:szCs w:val="32"/>
        </w:rPr>
        <w:t>依消費生活之發展所必要之消費者保護策略</w:t>
      </w:r>
    </w:p>
    <w:p w:rsidR="0016373B" w:rsidRPr="002633C3" w:rsidRDefault="0016373B" w:rsidP="0016373B">
      <w:pPr>
        <w:pStyle w:val="Web10"/>
        <w:numPr>
          <w:ilvl w:val="3"/>
          <w:numId w:val="20"/>
        </w:numPr>
        <w:tabs>
          <w:tab w:val="clear" w:pos="2278"/>
          <w:tab w:val="num" w:pos="1276"/>
        </w:tabs>
        <w:spacing w:before="0" w:after="0" w:line="560" w:lineRule="exact"/>
        <w:ind w:left="1276" w:hanging="425"/>
        <w:rPr>
          <w:rFonts w:ascii="標楷體" w:eastAsia="標楷體" w:hAnsi="標楷體"/>
          <w:sz w:val="32"/>
          <w:szCs w:val="32"/>
        </w:rPr>
      </w:pPr>
      <w:r w:rsidRPr="002633C3">
        <w:rPr>
          <w:rFonts w:ascii="標楷體" w:eastAsia="標楷體" w:hAnsi="標楷體" w:hint="eastAsia"/>
          <w:sz w:val="32"/>
          <w:szCs w:val="32"/>
        </w:rPr>
        <w:t>依據「消費者保護-推動永續消費」政策綱領，積極推動相關工作</w:t>
      </w:r>
      <w:r>
        <w:rPr>
          <w:rFonts w:ascii="標楷體" w:eastAsia="標楷體" w:hAnsi="標楷體" w:hint="eastAsia"/>
          <w:sz w:val="32"/>
          <w:szCs w:val="32"/>
        </w:rPr>
        <w:t>。</w:t>
      </w:r>
    </w:p>
    <w:p w:rsidR="0016373B" w:rsidRPr="002633C3" w:rsidRDefault="0016373B" w:rsidP="0016373B">
      <w:pPr>
        <w:pStyle w:val="Web10"/>
        <w:numPr>
          <w:ilvl w:val="3"/>
          <w:numId w:val="20"/>
        </w:numPr>
        <w:tabs>
          <w:tab w:val="clear" w:pos="2278"/>
          <w:tab w:val="num" w:pos="1276"/>
        </w:tabs>
        <w:spacing w:before="0" w:after="0" w:line="560" w:lineRule="exact"/>
        <w:ind w:left="1276" w:hanging="425"/>
        <w:rPr>
          <w:rFonts w:ascii="標楷體" w:eastAsia="標楷體" w:hAnsi="標楷體"/>
          <w:sz w:val="32"/>
          <w:szCs w:val="32"/>
        </w:rPr>
      </w:pPr>
      <w:r w:rsidRPr="002633C3">
        <w:rPr>
          <w:rFonts w:ascii="標楷體" w:eastAsia="標楷體" w:hAnsi="標楷體" w:hint="eastAsia"/>
          <w:sz w:val="32"/>
          <w:szCs w:val="32"/>
        </w:rPr>
        <w:t>推動或檢討修訂商品召回、回收及報廢機制</w:t>
      </w:r>
      <w:r>
        <w:rPr>
          <w:rFonts w:ascii="標楷體" w:eastAsia="標楷體" w:hAnsi="標楷體" w:hint="eastAsia"/>
          <w:sz w:val="32"/>
          <w:szCs w:val="32"/>
        </w:rPr>
        <w:t>。</w:t>
      </w:r>
    </w:p>
    <w:p w:rsidR="0016373B" w:rsidRPr="002633C3" w:rsidRDefault="0016373B" w:rsidP="0016373B">
      <w:pPr>
        <w:pStyle w:val="Web10"/>
        <w:numPr>
          <w:ilvl w:val="3"/>
          <w:numId w:val="20"/>
        </w:numPr>
        <w:tabs>
          <w:tab w:val="clear" w:pos="2278"/>
          <w:tab w:val="num" w:pos="1276"/>
        </w:tabs>
        <w:spacing w:before="0" w:after="0" w:line="560" w:lineRule="exact"/>
        <w:ind w:left="1276" w:hanging="425"/>
        <w:rPr>
          <w:rFonts w:ascii="標楷體" w:eastAsia="標楷體" w:hAnsi="標楷體"/>
          <w:sz w:val="32"/>
          <w:szCs w:val="32"/>
        </w:rPr>
      </w:pPr>
      <w:r w:rsidRPr="002633C3">
        <w:rPr>
          <w:rFonts w:ascii="標楷體" w:eastAsia="標楷體" w:hAnsi="標楷體" w:hint="eastAsia"/>
          <w:sz w:val="32"/>
          <w:szCs w:val="32"/>
        </w:rPr>
        <w:t>針對職掌之法令、機制涉及消費者保護部分，辦理相關研究</w:t>
      </w:r>
      <w:r>
        <w:rPr>
          <w:rFonts w:ascii="標楷體" w:eastAsia="標楷體" w:hAnsi="標楷體" w:hint="eastAsia"/>
          <w:sz w:val="32"/>
          <w:szCs w:val="32"/>
        </w:rPr>
        <w:t>。</w:t>
      </w:r>
    </w:p>
    <w:p w:rsidR="0016373B" w:rsidRPr="007060D0" w:rsidRDefault="0016373B" w:rsidP="0016373B">
      <w:pPr>
        <w:pStyle w:val="Web10"/>
        <w:numPr>
          <w:ilvl w:val="3"/>
          <w:numId w:val="20"/>
        </w:numPr>
        <w:tabs>
          <w:tab w:val="clear" w:pos="2278"/>
          <w:tab w:val="num" w:pos="1276"/>
        </w:tabs>
        <w:spacing w:before="0" w:after="0" w:line="560" w:lineRule="exact"/>
        <w:ind w:left="1276" w:hanging="425"/>
        <w:rPr>
          <w:rFonts w:ascii="標楷體" w:eastAsia="標楷體" w:hAnsi="標楷體"/>
          <w:sz w:val="32"/>
          <w:szCs w:val="32"/>
        </w:rPr>
      </w:pPr>
      <w:r w:rsidRPr="002633C3">
        <w:rPr>
          <w:rFonts w:ascii="標楷體" w:eastAsia="標楷體" w:hAnsi="標楷體" w:hint="eastAsia"/>
          <w:sz w:val="32"/>
          <w:szCs w:val="32"/>
        </w:rPr>
        <w:t>其他</w:t>
      </w:r>
      <w:r>
        <w:rPr>
          <w:rFonts w:ascii="標楷體" w:eastAsia="標楷體" w:hAnsi="標楷體" w:hint="eastAsia"/>
          <w:sz w:val="32"/>
          <w:szCs w:val="32"/>
        </w:rPr>
        <w:t>。</w:t>
      </w:r>
    </w:p>
    <w:p w:rsidR="0016373B" w:rsidRDefault="0016373B" w:rsidP="0016373B">
      <w:pPr>
        <w:spacing w:line="560" w:lineRule="exact"/>
        <w:outlineLvl w:val="0"/>
        <w:rPr>
          <w:rFonts w:ascii="標楷體" w:eastAsia="標楷體" w:hAnsi="標楷體"/>
          <w:b/>
          <w:spacing w:val="10"/>
          <w:sz w:val="32"/>
          <w:szCs w:val="32"/>
        </w:rPr>
      </w:pPr>
      <w:bookmarkStart w:id="10" w:name="_Toc261875663"/>
      <w:bookmarkStart w:id="11" w:name="_Toc261875984"/>
      <w:bookmarkStart w:id="12" w:name="_Toc266087458"/>
      <w:r>
        <w:rPr>
          <w:rFonts w:ascii="標楷體" w:eastAsia="標楷體" w:hAnsi="標楷體" w:hint="eastAsia"/>
          <w:b/>
          <w:sz w:val="32"/>
          <w:szCs w:val="32"/>
        </w:rPr>
        <w:t>四</w:t>
      </w:r>
      <w:r w:rsidRPr="00CE604B">
        <w:rPr>
          <w:rFonts w:ascii="標楷體" w:eastAsia="標楷體" w:hAnsi="標楷體" w:hint="eastAsia"/>
          <w:b/>
          <w:sz w:val="32"/>
          <w:szCs w:val="32"/>
        </w:rPr>
        <w:t>、</w:t>
      </w:r>
      <w:r w:rsidRPr="00FE706B">
        <w:rPr>
          <w:rFonts w:ascii="標楷體" w:eastAsia="標楷體" w:hAnsi="標楷體"/>
          <w:b/>
          <w:spacing w:val="10"/>
          <w:sz w:val="32"/>
          <w:szCs w:val="32"/>
        </w:rPr>
        <w:t>編審作業</w:t>
      </w:r>
      <w:r>
        <w:rPr>
          <w:rFonts w:ascii="標楷體" w:eastAsia="標楷體" w:hAnsi="標楷體" w:hint="eastAsia"/>
          <w:b/>
          <w:spacing w:val="10"/>
          <w:sz w:val="32"/>
          <w:szCs w:val="32"/>
        </w:rPr>
        <w:t>及其他</w:t>
      </w:r>
      <w:r w:rsidRPr="00FE706B">
        <w:rPr>
          <w:rFonts w:ascii="標楷體" w:eastAsia="標楷體" w:hAnsi="標楷體"/>
          <w:b/>
          <w:spacing w:val="10"/>
          <w:sz w:val="32"/>
          <w:szCs w:val="32"/>
        </w:rPr>
        <w:t>注意事項</w:t>
      </w:r>
      <w:bookmarkEnd w:id="10"/>
      <w:bookmarkEnd w:id="11"/>
      <w:bookmarkEnd w:id="12"/>
    </w:p>
    <w:p w:rsidR="0016373B" w:rsidRDefault="0016373B" w:rsidP="0016373B">
      <w:pPr>
        <w:pStyle w:val="Web10"/>
        <w:numPr>
          <w:ilvl w:val="0"/>
          <w:numId w:val="33"/>
        </w:numPr>
        <w:tabs>
          <w:tab w:val="clear" w:pos="838"/>
          <w:tab w:val="num" w:pos="1080"/>
          <w:tab w:val="num" w:pos="1134"/>
          <w:tab w:val="num" w:pos="1711"/>
        </w:tabs>
        <w:spacing w:before="0" w:after="0" w:line="560" w:lineRule="exact"/>
        <w:ind w:left="1134" w:hanging="776"/>
        <w:textDirection w:val="lrTbV"/>
        <w:rPr>
          <w:rFonts w:ascii="標楷體" w:eastAsia="標楷體" w:hAnsi="標楷體"/>
          <w:sz w:val="32"/>
          <w:szCs w:val="32"/>
        </w:rPr>
      </w:pPr>
      <w:r>
        <w:rPr>
          <w:rFonts w:ascii="標楷體" w:eastAsia="標楷體" w:hAnsi="標楷體"/>
          <w:sz w:val="32"/>
          <w:szCs w:val="32"/>
        </w:rPr>
        <w:t>本計畫經提</w:t>
      </w:r>
      <w:r w:rsidRPr="00CA5109">
        <w:rPr>
          <w:rFonts w:ascii="標楷體" w:eastAsia="標楷體" w:hAnsi="標楷體"/>
          <w:sz w:val="32"/>
          <w:szCs w:val="32"/>
        </w:rPr>
        <w:t>行政院</w:t>
      </w:r>
      <w:r w:rsidRPr="00CA5109">
        <w:rPr>
          <w:rFonts w:ascii="標楷體" w:eastAsia="標楷體" w:hAnsi="標楷體" w:hint="eastAsia"/>
          <w:sz w:val="32"/>
          <w:szCs w:val="32"/>
        </w:rPr>
        <w:t>消費者保護</w:t>
      </w:r>
      <w:r w:rsidRPr="00CA5109">
        <w:rPr>
          <w:rFonts w:ascii="標楷體" w:eastAsia="標楷體" w:hAnsi="標楷體"/>
          <w:sz w:val="32"/>
          <w:szCs w:val="32"/>
        </w:rPr>
        <w:t>會議</w:t>
      </w:r>
      <w:r>
        <w:rPr>
          <w:rFonts w:ascii="標楷體" w:eastAsia="標楷體" w:hAnsi="標楷體" w:hint="eastAsia"/>
          <w:sz w:val="32"/>
          <w:szCs w:val="32"/>
        </w:rPr>
        <w:t>通過</w:t>
      </w:r>
      <w:r w:rsidRPr="00D12873">
        <w:rPr>
          <w:rFonts w:ascii="標楷體" w:eastAsia="標楷體" w:hAnsi="標楷體"/>
          <w:sz w:val="32"/>
          <w:szCs w:val="32"/>
        </w:rPr>
        <w:t>後，以行政院函</w:t>
      </w:r>
      <w:proofErr w:type="gramStart"/>
      <w:r w:rsidRPr="00D12873">
        <w:rPr>
          <w:rFonts w:ascii="標楷體" w:eastAsia="標楷體" w:hAnsi="標楷體"/>
          <w:sz w:val="32"/>
          <w:szCs w:val="32"/>
        </w:rPr>
        <w:t>函</w:t>
      </w:r>
      <w:proofErr w:type="gramEnd"/>
      <w:r w:rsidRPr="00D12873">
        <w:rPr>
          <w:rFonts w:ascii="標楷體" w:eastAsia="標楷體" w:hAnsi="標楷體"/>
          <w:sz w:val="32"/>
          <w:szCs w:val="32"/>
        </w:rPr>
        <w:t>送各中央</w:t>
      </w:r>
      <w:r>
        <w:rPr>
          <w:rFonts w:ascii="標楷體" w:eastAsia="標楷體" w:hAnsi="標楷體" w:hint="eastAsia"/>
          <w:sz w:val="32"/>
          <w:szCs w:val="32"/>
        </w:rPr>
        <w:t>及地方</w:t>
      </w:r>
      <w:r w:rsidRPr="00D12873">
        <w:rPr>
          <w:rFonts w:ascii="標楷體" w:eastAsia="標楷體" w:hAnsi="標楷體"/>
          <w:sz w:val="32"/>
          <w:szCs w:val="32"/>
        </w:rPr>
        <w:t>主管機關據以</w:t>
      </w:r>
      <w:proofErr w:type="gramStart"/>
      <w:r w:rsidRPr="00D12873">
        <w:rPr>
          <w:rFonts w:ascii="標楷體" w:eastAsia="標楷體" w:hAnsi="標楷體"/>
          <w:sz w:val="32"/>
          <w:szCs w:val="32"/>
        </w:rPr>
        <w:t>研</w:t>
      </w:r>
      <w:proofErr w:type="gramEnd"/>
      <w:r w:rsidRPr="00D12873">
        <w:rPr>
          <w:rFonts w:ascii="標楷體" w:eastAsia="標楷體" w:hAnsi="標楷體"/>
          <w:sz w:val="32"/>
          <w:szCs w:val="32"/>
        </w:rPr>
        <w:t>訂</w:t>
      </w:r>
      <w:r>
        <w:rPr>
          <w:rFonts w:ascii="標楷體" w:eastAsia="標楷體" w:hAnsi="標楷體" w:hint="eastAsia"/>
          <w:sz w:val="32"/>
          <w:szCs w:val="32"/>
        </w:rPr>
        <w:t>「</w:t>
      </w:r>
      <w:r w:rsidRPr="00D12873">
        <w:rPr>
          <w:rFonts w:ascii="標楷體" w:eastAsia="標楷體" w:hAnsi="標楷體"/>
          <w:sz w:val="32"/>
          <w:szCs w:val="32"/>
        </w:rPr>
        <w:t>10</w:t>
      </w:r>
      <w:r>
        <w:rPr>
          <w:rFonts w:ascii="標楷體" w:eastAsia="標楷體" w:hAnsi="標楷體" w:hint="eastAsia"/>
          <w:sz w:val="32"/>
          <w:szCs w:val="32"/>
        </w:rPr>
        <w:t>4</w:t>
      </w:r>
      <w:r w:rsidRPr="00D12873">
        <w:rPr>
          <w:rFonts w:ascii="標楷體" w:eastAsia="標楷體" w:hAnsi="標楷體"/>
          <w:sz w:val="32"/>
          <w:szCs w:val="32"/>
        </w:rPr>
        <w:t>-</w:t>
      </w:r>
      <w:proofErr w:type="gramStart"/>
      <w:r w:rsidRPr="00D12873">
        <w:rPr>
          <w:rFonts w:ascii="標楷體" w:eastAsia="標楷體" w:hAnsi="標楷體"/>
          <w:sz w:val="32"/>
          <w:szCs w:val="32"/>
        </w:rPr>
        <w:t>10</w:t>
      </w:r>
      <w:r>
        <w:rPr>
          <w:rFonts w:ascii="標楷體" w:eastAsia="標楷體" w:hAnsi="標楷體" w:hint="eastAsia"/>
          <w:sz w:val="32"/>
          <w:szCs w:val="32"/>
        </w:rPr>
        <w:t>5</w:t>
      </w:r>
      <w:proofErr w:type="gramEnd"/>
      <w:r w:rsidRPr="00D12873">
        <w:rPr>
          <w:rFonts w:ascii="標楷體" w:eastAsia="標楷體" w:hAnsi="標楷體"/>
          <w:sz w:val="32"/>
          <w:szCs w:val="32"/>
        </w:rPr>
        <w:t>年度消費者保護方案</w:t>
      </w:r>
      <w:r>
        <w:rPr>
          <w:rFonts w:ascii="標楷體" w:eastAsia="標楷體" w:hAnsi="標楷體" w:hint="eastAsia"/>
          <w:sz w:val="32"/>
          <w:szCs w:val="32"/>
        </w:rPr>
        <w:t>」</w:t>
      </w:r>
      <w:r w:rsidRPr="00D12873">
        <w:rPr>
          <w:rFonts w:ascii="標楷體" w:eastAsia="標楷體" w:hAnsi="標楷體"/>
          <w:sz w:val="32"/>
          <w:szCs w:val="32"/>
        </w:rPr>
        <w:t>。</w:t>
      </w:r>
    </w:p>
    <w:p w:rsidR="0016373B" w:rsidRDefault="0016373B" w:rsidP="0016373B">
      <w:pPr>
        <w:pStyle w:val="Web10"/>
        <w:numPr>
          <w:ilvl w:val="0"/>
          <w:numId w:val="33"/>
        </w:numPr>
        <w:tabs>
          <w:tab w:val="clear" w:pos="838"/>
          <w:tab w:val="num" w:pos="1080"/>
          <w:tab w:val="num" w:pos="1134"/>
          <w:tab w:val="num" w:pos="1711"/>
        </w:tabs>
        <w:spacing w:before="0" w:after="0" w:line="560" w:lineRule="exact"/>
        <w:ind w:left="1134" w:hanging="776"/>
        <w:textDirection w:val="lrTbV"/>
        <w:rPr>
          <w:rFonts w:ascii="標楷體" w:eastAsia="標楷體" w:hAnsi="標楷體"/>
          <w:sz w:val="32"/>
          <w:szCs w:val="32"/>
        </w:rPr>
      </w:pPr>
      <w:r w:rsidRPr="00D25C31">
        <w:rPr>
          <w:rFonts w:ascii="標楷體" w:eastAsia="標楷體" w:hAnsi="標楷體"/>
          <w:sz w:val="32"/>
          <w:szCs w:val="32"/>
        </w:rPr>
        <w:t>各</w:t>
      </w:r>
      <w:r w:rsidRPr="00D25C31">
        <w:rPr>
          <w:rFonts w:ascii="標楷體" w:eastAsia="標楷體" w:hAnsi="標楷體" w:hint="eastAsia"/>
          <w:sz w:val="32"/>
          <w:szCs w:val="32"/>
        </w:rPr>
        <w:t>主管</w:t>
      </w:r>
      <w:r w:rsidRPr="00D25C31">
        <w:rPr>
          <w:rFonts w:ascii="標楷體" w:eastAsia="標楷體" w:hAnsi="標楷體"/>
          <w:sz w:val="32"/>
          <w:szCs w:val="32"/>
        </w:rPr>
        <w:t>機關應依據各自施政目標、業務職掌分工、預算規模等，從本計畫中選取與自身權責相關</w:t>
      </w:r>
      <w:r w:rsidRPr="00D25C31">
        <w:rPr>
          <w:rFonts w:ascii="標楷體" w:eastAsia="標楷體" w:hAnsi="標楷體" w:hint="eastAsia"/>
          <w:sz w:val="32"/>
          <w:szCs w:val="32"/>
        </w:rPr>
        <w:t>之</w:t>
      </w:r>
      <w:r>
        <w:rPr>
          <w:rFonts w:ascii="標楷體" w:eastAsia="標楷體" w:hAnsi="標楷體" w:hint="eastAsia"/>
          <w:sz w:val="32"/>
          <w:szCs w:val="32"/>
        </w:rPr>
        <w:t>實施要項、</w:t>
      </w:r>
      <w:r w:rsidRPr="00D25C31">
        <w:rPr>
          <w:rFonts w:ascii="標楷體" w:eastAsia="標楷體" w:hAnsi="標楷體" w:hint="eastAsia"/>
          <w:sz w:val="32"/>
          <w:szCs w:val="32"/>
        </w:rPr>
        <w:t>具體</w:t>
      </w:r>
      <w:r w:rsidRPr="00D25C31">
        <w:rPr>
          <w:rFonts w:ascii="標楷體" w:eastAsia="標楷體" w:hAnsi="標楷體"/>
          <w:sz w:val="32"/>
          <w:szCs w:val="32"/>
        </w:rPr>
        <w:t>措施至少</w:t>
      </w:r>
      <w:r w:rsidRPr="00D25C31">
        <w:rPr>
          <w:rFonts w:ascii="標楷體" w:eastAsia="標楷體" w:hAnsi="標楷體" w:hint="eastAsia"/>
          <w:sz w:val="32"/>
          <w:szCs w:val="32"/>
        </w:rPr>
        <w:t>7</w:t>
      </w:r>
      <w:r w:rsidRPr="00D25C31">
        <w:rPr>
          <w:rFonts w:ascii="標楷體" w:eastAsia="標楷體" w:hAnsi="標楷體"/>
          <w:sz w:val="32"/>
          <w:szCs w:val="32"/>
        </w:rPr>
        <w:t>項，再據以</w:t>
      </w:r>
      <w:proofErr w:type="gramStart"/>
      <w:r w:rsidRPr="00D25C31">
        <w:rPr>
          <w:rFonts w:ascii="標楷體" w:eastAsia="標楷體" w:hAnsi="標楷體"/>
          <w:sz w:val="32"/>
          <w:szCs w:val="32"/>
        </w:rPr>
        <w:t>研</w:t>
      </w:r>
      <w:proofErr w:type="gramEnd"/>
      <w:r w:rsidRPr="00D25C31">
        <w:rPr>
          <w:rFonts w:ascii="標楷體" w:eastAsia="標楷體" w:hAnsi="標楷體"/>
          <w:sz w:val="32"/>
          <w:szCs w:val="32"/>
        </w:rPr>
        <w:t>擬</w:t>
      </w:r>
      <w:r>
        <w:rPr>
          <w:rFonts w:ascii="標楷體" w:eastAsia="標楷體" w:hAnsi="標楷體" w:hint="eastAsia"/>
          <w:sz w:val="32"/>
          <w:szCs w:val="32"/>
        </w:rPr>
        <w:t>各措施之執行</w:t>
      </w:r>
      <w:r w:rsidRPr="00D25C31">
        <w:rPr>
          <w:rFonts w:ascii="標楷體" w:eastAsia="標楷體" w:hAnsi="標楷體" w:hint="eastAsia"/>
          <w:sz w:val="32"/>
          <w:szCs w:val="32"/>
        </w:rPr>
        <w:t>項目</w:t>
      </w:r>
      <w:r w:rsidRPr="00D25C31">
        <w:rPr>
          <w:rFonts w:ascii="標楷體" w:eastAsia="標楷體" w:hAnsi="標楷體"/>
          <w:sz w:val="32"/>
          <w:szCs w:val="32"/>
        </w:rPr>
        <w:t>。</w:t>
      </w:r>
    </w:p>
    <w:p w:rsidR="0016373B" w:rsidRPr="00CE604B" w:rsidRDefault="0016373B" w:rsidP="0016373B">
      <w:pPr>
        <w:pStyle w:val="Web10"/>
        <w:numPr>
          <w:ilvl w:val="0"/>
          <w:numId w:val="33"/>
        </w:numPr>
        <w:tabs>
          <w:tab w:val="clear" w:pos="838"/>
          <w:tab w:val="num" w:pos="1080"/>
          <w:tab w:val="num" w:pos="1134"/>
          <w:tab w:val="num" w:pos="1711"/>
        </w:tabs>
        <w:spacing w:before="0" w:after="0" w:line="560" w:lineRule="exact"/>
        <w:ind w:left="1134" w:hanging="776"/>
        <w:textDirection w:val="lrTbV"/>
        <w:rPr>
          <w:rFonts w:ascii="標楷體" w:eastAsia="標楷體" w:hAnsi="標楷體"/>
          <w:bCs/>
          <w:sz w:val="32"/>
          <w:szCs w:val="32"/>
        </w:rPr>
      </w:pPr>
      <w:r w:rsidRPr="00FE706B">
        <w:rPr>
          <w:rFonts w:ascii="標楷體" w:eastAsia="標楷體" w:hAnsi="標楷體"/>
          <w:sz w:val="32"/>
          <w:szCs w:val="32"/>
        </w:rPr>
        <w:t>各主管機關</w:t>
      </w:r>
      <w:r>
        <w:rPr>
          <w:rFonts w:ascii="標楷體" w:eastAsia="標楷體" w:hAnsi="標楷體" w:hint="eastAsia"/>
          <w:sz w:val="32"/>
          <w:szCs w:val="32"/>
        </w:rPr>
        <w:t>提報「</w:t>
      </w:r>
      <w:r w:rsidRPr="00FE706B">
        <w:rPr>
          <w:rFonts w:ascii="標楷體" w:eastAsia="標楷體" w:hAnsi="標楷體"/>
          <w:sz w:val="32"/>
          <w:szCs w:val="32"/>
        </w:rPr>
        <w:t>10</w:t>
      </w:r>
      <w:r>
        <w:rPr>
          <w:rFonts w:ascii="標楷體" w:eastAsia="標楷體" w:hAnsi="標楷體" w:hint="eastAsia"/>
          <w:sz w:val="32"/>
          <w:szCs w:val="32"/>
        </w:rPr>
        <w:t>4</w:t>
      </w:r>
      <w:r w:rsidRPr="00FE706B">
        <w:rPr>
          <w:rFonts w:ascii="標楷體" w:eastAsia="標楷體" w:hAnsi="標楷體"/>
          <w:sz w:val="32"/>
          <w:szCs w:val="32"/>
        </w:rPr>
        <w:t>-</w:t>
      </w:r>
      <w:proofErr w:type="gramStart"/>
      <w:r w:rsidRPr="00FE706B">
        <w:rPr>
          <w:rFonts w:ascii="標楷體" w:eastAsia="標楷體" w:hAnsi="標楷體"/>
          <w:sz w:val="32"/>
          <w:szCs w:val="32"/>
        </w:rPr>
        <w:t>10</w:t>
      </w:r>
      <w:r>
        <w:rPr>
          <w:rFonts w:ascii="標楷體" w:eastAsia="標楷體" w:hAnsi="標楷體" w:hint="eastAsia"/>
          <w:sz w:val="32"/>
          <w:szCs w:val="32"/>
        </w:rPr>
        <w:t>5</w:t>
      </w:r>
      <w:proofErr w:type="gramEnd"/>
      <w:r w:rsidRPr="00FE706B">
        <w:rPr>
          <w:rFonts w:ascii="標楷體" w:eastAsia="標楷體" w:hAnsi="標楷體"/>
          <w:sz w:val="32"/>
          <w:szCs w:val="32"/>
        </w:rPr>
        <w:t>年度消費者保護方案</w:t>
      </w:r>
      <w:r>
        <w:rPr>
          <w:rFonts w:ascii="標楷體" w:eastAsia="標楷體" w:hAnsi="標楷體" w:hint="eastAsia"/>
          <w:sz w:val="32"/>
          <w:szCs w:val="32"/>
        </w:rPr>
        <w:t>」之時程</w:t>
      </w:r>
      <w:r w:rsidRPr="00FE706B">
        <w:rPr>
          <w:rFonts w:ascii="標楷體" w:eastAsia="標楷體" w:hAnsi="標楷體"/>
          <w:sz w:val="32"/>
          <w:szCs w:val="32"/>
        </w:rPr>
        <w:t>，</w:t>
      </w:r>
      <w:r>
        <w:rPr>
          <w:rFonts w:ascii="標楷體" w:eastAsia="標楷體" w:hAnsi="標楷體" w:hint="eastAsia"/>
          <w:sz w:val="32"/>
          <w:szCs w:val="32"/>
        </w:rPr>
        <w:t>分二階段進行：</w:t>
      </w:r>
    </w:p>
    <w:p w:rsidR="0016373B" w:rsidRPr="00CA5109" w:rsidRDefault="0016373B" w:rsidP="0016373B">
      <w:pPr>
        <w:numPr>
          <w:ilvl w:val="0"/>
          <w:numId w:val="24"/>
        </w:numPr>
        <w:tabs>
          <w:tab w:val="num" w:pos="1276"/>
        </w:tabs>
        <w:adjustRightInd w:val="0"/>
        <w:spacing w:line="560" w:lineRule="exact"/>
        <w:ind w:left="1276" w:hanging="425"/>
        <w:textDirection w:val="lrTbV"/>
        <w:textAlignment w:val="baseline"/>
        <w:rPr>
          <w:rFonts w:ascii="標楷體" w:eastAsia="標楷體" w:hAnsi="標楷體"/>
          <w:bCs/>
          <w:sz w:val="32"/>
          <w:szCs w:val="32"/>
        </w:rPr>
      </w:pPr>
      <w:r>
        <w:rPr>
          <w:rFonts w:ascii="標楷體" w:eastAsia="標楷體" w:hAnsi="標楷體" w:hint="eastAsia"/>
          <w:bCs/>
          <w:sz w:val="32"/>
          <w:szCs w:val="32"/>
        </w:rPr>
        <w:lastRenderedPageBreak/>
        <w:t>第一階段：請各中央主管機關依據本計畫附件3格式，擬訂</w:t>
      </w:r>
      <w:r w:rsidRPr="00CA5109">
        <w:rPr>
          <w:rFonts w:ascii="標楷體" w:eastAsia="標楷體" w:hAnsi="標楷體" w:hint="eastAsia"/>
          <w:bCs/>
          <w:sz w:val="32"/>
          <w:szCs w:val="32"/>
        </w:rPr>
        <w:t>「10</w:t>
      </w:r>
      <w:r>
        <w:rPr>
          <w:rFonts w:ascii="標楷體" w:eastAsia="標楷體" w:hAnsi="標楷體" w:hint="eastAsia"/>
          <w:bCs/>
          <w:sz w:val="32"/>
          <w:szCs w:val="32"/>
        </w:rPr>
        <w:t>4</w:t>
      </w:r>
      <w:r w:rsidRPr="00CA5109">
        <w:rPr>
          <w:rFonts w:ascii="標楷體" w:eastAsia="標楷體" w:hAnsi="標楷體" w:hint="eastAsia"/>
          <w:bCs/>
          <w:sz w:val="32"/>
          <w:szCs w:val="32"/>
        </w:rPr>
        <w:t>-</w:t>
      </w:r>
      <w:proofErr w:type="gramStart"/>
      <w:r w:rsidRPr="00CA5109">
        <w:rPr>
          <w:rFonts w:ascii="標楷體" w:eastAsia="標楷體" w:hAnsi="標楷體" w:hint="eastAsia"/>
          <w:bCs/>
          <w:sz w:val="32"/>
          <w:szCs w:val="32"/>
        </w:rPr>
        <w:t>10</w:t>
      </w:r>
      <w:r>
        <w:rPr>
          <w:rFonts w:ascii="標楷體" w:eastAsia="標楷體" w:hAnsi="標楷體" w:hint="eastAsia"/>
          <w:bCs/>
          <w:sz w:val="32"/>
          <w:szCs w:val="32"/>
        </w:rPr>
        <w:t>5</w:t>
      </w:r>
      <w:proofErr w:type="gramEnd"/>
      <w:r w:rsidRPr="00CA5109">
        <w:rPr>
          <w:rFonts w:ascii="標楷體" w:eastAsia="標楷體" w:hAnsi="標楷體" w:hint="eastAsia"/>
          <w:bCs/>
          <w:sz w:val="32"/>
          <w:szCs w:val="32"/>
        </w:rPr>
        <w:t>年度消費者保護方案（草案）」，於10</w:t>
      </w:r>
      <w:r>
        <w:rPr>
          <w:rFonts w:ascii="標楷體" w:eastAsia="標楷體" w:hAnsi="標楷體" w:hint="eastAsia"/>
          <w:bCs/>
          <w:sz w:val="32"/>
          <w:szCs w:val="32"/>
        </w:rPr>
        <w:t>3</w:t>
      </w:r>
      <w:r w:rsidRPr="00CA5109">
        <w:rPr>
          <w:rFonts w:ascii="標楷體" w:eastAsia="標楷體" w:hAnsi="標楷體" w:hint="eastAsia"/>
          <w:bCs/>
          <w:sz w:val="32"/>
          <w:szCs w:val="32"/>
        </w:rPr>
        <w:t>年7月31日前函報行政院</w:t>
      </w:r>
      <w:r>
        <w:rPr>
          <w:rFonts w:ascii="標楷體" w:eastAsia="標楷體" w:hAnsi="標楷體" w:hint="eastAsia"/>
          <w:bCs/>
          <w:sz w:val="32"/>
          <w:szCs w:val="32"/>
        </w:rPr>
        <w:t>審議</w:t>
      </w:r>
      <w:r w:rsidRPr="00CA5109">
        <w:rPr>
          <w:rFonts w:ascii="標楷體" w:eastAsia="標楷體" w:hAnsi="標楷體" w:hint="eastAsia"/>
          <w:bCs/>
          <w:sz w:val="32"/>
          <w:szCs w:val="32"/>
        </w:rPr>
        <w:t>。</w:t>
      </w:r>
    </w:p>
    <w:p w:rsidR="0016373B" w:rsidRPr="00CA5109" w:rsidRDefault="0016373B" w:rsidP="0016373B">
      <w:pPr>
        <w:numPr>
          <w:ilvl w:val="0"/>
          <w:numId w:val="24"/>
        </w:numPr>
        <w:tabs>
          <w:tab w:val="num" w:pos="1276"/>
        </w:tabs>
        <w:adjustRightInd w:val="0"/>
        <w:spacing w:line="560" w:lineRule="exact"/>
        <w:ind w:left="1276" w:hanging="425"/>
        <w:textDirection w:val="lrTbV"/>
        <w:textAlignment w:val="baseline"/>
        <w:rPr>
          <w:rFonts w:ascii="標楷體" w:eastAsia="標楷體" w:hAnsi="標楷體"/>
          <w:bCs/>
          <w:sz w:val="32"/>
          <w:szCs w:val="32"/>
        </w:rPr>
      </w:pPr>
      <w:r>
        <w:rPr>
          <w:rFonts w:ascii="標楷體" w:eastAsia="標楷體" w:hAnsi="標楷體" w:hint="eastAsia"/>
          <w:bCs/>
          <w:sz w:val="32"/>
          <w:szCs w:val="32"/>
        </w:rPr>
        <w:t>第二階段：請各</w:t>
      </w:r>
      <w:r w:rsidRPr="00D25C31">
        <w:rPr>
          <w:rFonts w:ascii="標楷體" w:eastAsia="標楷體" w:hAnsi="標楷體" w:hint="eastAsia"/>
          <w:bCs/>
          <w:sz w:val="32"/>
          <w:szCs w:val="32"/>
        </w:rPr>
        <w:t>直轄市、縣（市）政府</w:t>
      </w:r>
      <w:r w:rsidRPr="00D25C31">
        <w:rPr>
          <w:rFonts w:ascii="標楷體" w:eastAsia="標楷體" w:hAnsi="標楷體"/>
          <w:sz w:val="32"/>
          <w:szCs w:val="32"/>
        </w:rPr>
        <w:t>依</w:t>
      </w:r>
      <w:r w:rsidRPr="00D25C31">
        <w:rPr>
          <w:rFonts w:ascii="標楷體" w:eastAsia="標楷體" w:hAnsi="標楷體" w:hint="eastAsia"/>
          <w:sz w:val="32"/>
          <w:szCs w:val="32"/>
        </w:rPr>
        <w:t>本計畫及中央主管機關「10</w:t>
      </w:r>
      <w:r>
        <w:rPr>
          <w:rFonts w:ascii="標楷體" w:eastAsia="標楷體" w:hAnsi="標楷體" w:hint="eastAsia"/>
          <w:sz w:val="32"/>
          <w:szCs w:val="32"/>
        </w:rPr>
        <w:t>4</w:t>
      </w:r>
      <w:r w:rsidRPr="00D25C31">
        <w:rPr>
          <w:rFonts w:ascii="標楷體" w:eastAsia="標楷體" w:hAnsi="標楷體" w:hint="eastAsia"/>
          <w:sz w:val="32"/>
          <w:szCs w:val="32"/>
        </w:rPr>
        <w:t>-</w:t>
      </w:r>
      <w:proofErr w:type="gramStart"/>
      <w:r w:rsidRPr="00D25C31">
        <w:rPr>
          <w:rFonts w:ascii="標楷體" w:eastAsia="標楷體" w:hAnsi="標楷體" w:hint="eastAsia"/>
          <w:sz w:val="32"/>
          <w:szCs w:val="32"/>
        </w:rPr>
        <w:t>10</w:t>
      </w:r>
      <w:r>
        <w:rPr>
          <w:rFonts w:ascii="標楷體" w:eastAsia="標楷體" w:hAnsi="標楷體" w:hint="eastAsia"/>
          <w:sz w:val="32"/>
          <w:szCs w:val="32"/>
        </w:rPr>
        <w:t>5</w:t>
      </w:r>
      <w:proofErr w:type="gramEnd"/>
      <w:r w:rsidRPr="00D25C31">
        <w:rPr>
          <w:rFonts w:ascii="標楷體" w:eastAsia="標楷體" w:hAnsi="標楷體" w:hint="eastAsia"/>
          <w:sz w:val="32"/>
          <w:szCs w:val="32"/>
        </w:rPr>
        <w:t>年度消費者保護方案」，</w:t>
      </w:r>
      <w:r>
        <w:rPr>
          <w:rFonts w:ascii="標楷體" w:eastAsia="標楷體" w:hAnsi="標楷體" w:hint="eastAsia"/>
          <w:sz w:val="32"/>
          <w:szCs w:val="32"/>
        </w:rPr>
        <w:t>依附件4格式擬定各該直轄市、縣（市）政府之「104-</w:t>
      </w:r>
      <w:proofErr w:type="gramStart"/>
      <w:r>
        <w:rPr>
          <w:rFonts w:ascii="標楷體" w:eastAsia="標楷體" w:hAnsi="標楷體" w:hint="eastAsia"/>
          <w:sz w:val="32"/>
          <w:szCs w:val="32"/>
        </w:rPr>
        <w:t>105</w:t>
      </w:r>
      <w:proofErr w:type="gramEnd"/>
      <w:r>
        <w:rPr>
          <w:rFonts w:ascii="標楷體" w:eastAsia="標楷體" w:hAnsi="標楷體" w:hint="eastAsia"/>
          <w:sz w:val="32"/>
          <w:szCs w:val="32"/>
        </w:rPr>
        <w:t>年度消費者保護方案（草案）</w:t>
      </w:r>
      <w:r w:rsidRPr="00CA5109">
        <w:rPr>
          <w:rFonts w:ascii="標楷體" w:eastAsia="標楷體" w:hAnsi="標楷體" w:hint="eastAsia"/>
          <w:bCs/>
          <w:sz w:val="32"/>
          <w:szCs w:val="32"/>
        </w:rPr>
        <w:t>」，於10</w:t>
      </w:r>
      <w:r>
        <w:rPr>
          <w:rFonts w:ascii="標楷體" w:eastAsia="標楷體" w:hAnsi="標楷體" w:hint="eastAsia"/>
          <w:bCs/>
          <w:sz w:val="32"/>
          <w:szCs w:val="32"/>
        </w:rPr>
        <w:t>3</w:t>
      </w:r>
      <w:r w:rsidRPr="00CA5109">
        <w:rPr>
          <w:rFonts w:ascii="標楷體" w:eastAsia="標楷體" w:hAnsi="標楷體" w:hint="eastAsia"/>
          <w:bCs/>
          <w:sz w:val="32"/>
          <w:szCs w:val="32"/>
        </w:rPr>
        <w:t>年10月31日前函報行政院</w:t>
      </w:r>
      <w:r>
        <w:rPr>
          <w:rFonts w:ascii="標楷體" w:eastAsia="標楷體" w:hAnsi="標楷體" w:hint="eastAsia"/>
          <w:bCs/>
          <w:sz w:val="32"/>
          <w:szCs w:val="32"/>
        </w:rPr>
        <w:t>審議</w:t>
      </w:r>
      <w:r w:rsidRPr="00CA5109">
        <w:rPr>
          <w:rFonts w:ascii="標楷體" w:eastAsia="標楷體" w:hAnsi="標楷體" w:hint="eastAsia"/>
          <w:bCs/>
          <w:sz w:val="32"/>
          <w:szCs w:val="32"/>
        </w:rPr>
        <w:t>。</w:t>
      </w:r>
    </w:p>
    <w:p w:rsidR="0016373B" w:rsidRPr="00CE604B" w:rsidRDefault="0016373B" w:rsidP="0016373B">
      <w:pPr>
        <w:pStyle w:val="Web10"/>
        <w:numPr>
          <w:ilvl w:val="0"/>
          <w:numId w:val="33"/>
        </w:numPr>
        <w:tabs>
          <w:tab w:val="clear" w:pos="838"/>
          <w:tab w:val="num" w:pos="1080"/>
          <w:tab w:val="num" w:pos="1134"/>
          <w:tab w:val="num" w:pos="1711"/>
        </w:tabs>
        <w:spacing w:before="0" w:after="0" w:line="560" w:lineRule="exact"/>
        <w:ind w:left="1134" w:hanging="776"/>
        <w:textDirection w:val="lrTbV"/>
        <w:rPr>
          <w:rFonts w:ascii="標楷體" w:eastAsia="標楷體" w:hAnsi="標楷體"/>
          <w:bCs/>
          <w:sz w:val="32"/>
          <w:szCs w:val="32"/>
        </w:rPr>
      </w:pPr>
      <w:r w:rsidRPr="00FE706B">
        <w:rPr>
          <w:rFonts w:ascii="標楷體" w:eastAsia="標楷體" w:hAnsi="標楷體"/>
          <w:sz w:val="32"/>
          <w:szCs w:val="32"/>
        </w:rPr>
        <w:t>各</w:t>
      </w:r>
      <w:r>
        <w:rPr>
          <w:rFonts w:ascii="標楷體" w:eastAsia="標楷體" w:hAnsi="標楷體" w:hint="eastAsia"/>
          <w:sz w:val="32"/>
          <w:szCs w:val="32"/>
        </w:rPr>
        <w:t>主管</w:t>
      </w:r>
      <w:r w:rsidRPr="00FE706B">
        <w:rPr>
          <w:rFonts w:ascii="標楷體" w:eastAsia="標楷體" w:hAnsi="標楷體"/>
          <w:sz w:val="32"/>
          <w:szCs w:val="32"/>
        </w:rPr>
        <w:t>機關為執行本計畫所訂</w:t>
      </w:r>
      <w:r>
        <w:rPr>
          <w:rFonts w:ascii="標楷體" w:eastAsia="標楷體" w:hAnsi="標楷體" w:hint="eastAsia"/>
          <w:sz w:val="32"/>
          <w:szCs w:val="32"/>
        </w:rPr>
        <w:t>之</w:t>
      </w:r>
      <w:r w:rsidRPr="00FE706B">
        <w:rPr>
          <w:rFonts w:ascii="標楷體" w:eastAsia="標楷體" w:hAnsi="標楷體"/>
          <w:sz w:val="32"/>
          <w:szCs w:val="32"/>
        </w:rPr>
        <w:t>方案</w:t>
      </w:r>
      <w:r>
        <w:rPr>
          <w:rFonts w:ascii="標楷體" w:eastAsia="標楷體" w:hAnsi="標楷體" w:hint="eastAsia"/>
          <w:sz w:val="32"/>
          <w:szCs w:val="32"/>
        </w:rPr>
        <w:t>執行項目</w:t>
      </w:r>
      <w:r w:rsidRPr="00FE706B">
        <w:rPr>
          <w:rFonts w:ascii="標楷體" w:eastAsia="標楷體" w:hAnsi="標楷體"/>
          <w:sz w:val="32"/>
          <w:szCs w:val="32"/>
        </w:rPr>
        <w:t>，應依權責確實預為編列相關預算。</w:t>
      </w:r>
    </w:p>
    <w:p w:rsidR="0016373B" w:rsidRPr="00CE604B" w:rsidRDefault="0016373B" w:rsidP="0016373B">
      <w:pPr>
        <w:pStyle w:val="Web10"/>
        <w:numPr>
          <w:ilvl w:val="0"/>
          <w:numId w:val="33"/>
        </w:numPr>
        <w:tabs>
          <w:tab w:val="clear" w:pos="838"/>
          <w:tab w:val="num" w:pos="1080"/>
          <w:tab w:val="num" w:pos="1134"/>
          <w:tab w:val="num" w:pos="1711"/>
        </w:tabs>
        <w:spacing w:before="0" w:after="0" w:line="560" w:lineRule="exact"/>
        <w:ind w:left="1134" w:hanging="776"/>
        <w:textDirection w:val="lrTbV"/>
        <w:rPr>
          <w:rFonts w:ascii="標楷體" w:eastAsia="標楷體" w:hAnsi="標楷體"/>
          <w:sz w:val="32"/>
          <w:szCs w:val="32"/>
        </w:rPr>
      </w:pPr>
      <w:r>
        <w:rPr>
          <w:rFonts w:ascii="標楷體" w:eastAsia="標楷體" w:hAnsi="標楷體" w:hint="eastAsia"/>
          <w:bCs/>
          <w:sz w:val="32"/>
          <w:szCs w:val="32"/>
        </w:rPr>
        <w:t>各主管</w:t>
      </w:r>
      <w:r w:rsidRPr="00D12873">
        <w:rPr>
          <w:rFonts w:ascii="標楷體" w:eastAsia="標楷體" w:hAnsi="標楷體"/>
          <w:bCs/>
          <w:sz w:val="32"/>
          <w:szCs w:val="32"/>
        </w:rPr>
        <w:t>機關</w:t>
      </w:r>
      <w:proofErr w:type="gramStart"/>
      <w:r w:rsidRPr="00D12873">
        <w:rPr>
          <w:rFonts w:ascii="標楷體" w:eastAsia="標楷體" w:hAnsi="標楷體"/>
          <w:bCs/>
          <w:sz w:val="32"/>
          <w:szCs w:val="32"/>
        </w:rPr>
        <w:t>研</w:t>
      </w:r>
      <w:proofErr w:type="gramEnd"/>
      <w:r w:rsidRPr="00D12873">
        <w:rPr>
          <w:rFonts w:ascii="標楷體" w:eastAsia="標楷體" w:hAnsi="標楷體"/>
          <w:bCs/>
          <w:sz w:val="32"/>
          <w:szCs w:val="32"/>
        </w:rPr>
        <w:t>擬</w:t>
      </w:r>
      <w:r>
        <w:rPr>
          <w:rFonts w:ascii="標楷體" w:eastAsia="標楷體" w:hAnsi="標楷體" w:hint="eastAsia"/>
          <w:bCs/>
          <w:sz w:val="32"/>
          <w:szCs w:val="32"/>
        </w:rPr>
        <w:t>「104-</w:t>
      </w:r>
      <w:proofErr w:type="gramStart"/>
      <w:r>
        <w:rPr>
          <w:rFonts w:ascii="標楷體" w:eastAsia="標楷體" w:hAnsi="標楷體" w:hint="eastAsia"/>
          <w:bCs/>
          <w:sz w:val="32"/>
          <w:szCs w:val="32"/>
        </w:rPr>
        <w:t>105</w:t>
      </w:r>
      <w:proofErr w:type="gramEnd"/>
      <w:r w:rsidRPr="00D12873">
        <w:rPr>
          <w:rFonts w:ascii="標楷體" w:eastAsia="標楷體" w:hAnsi="標楷體"/>
          <w:bCs/>
          <w:sz w:val="32"/>
          <w:szCs w:val="32"/>
        </w:rPr>
        <w:t>年度消費者保護方案</w:t>
      </w:r>
      <w:r>
        <w:rPr>
          <w:rFonts w:ascii="標楷體" w:eastAsia="標楷體" w:hAnsi="標楷體" w:hint="eastAsia"/>
          <w:bCs/>
          <w:sz w:val="32"/>
          <w:szCs w:val="32"/>
        </w:rPr>
        <w:t>」</w:t>
      </w:r>
      <w:r w:rsidRPr="00D12873">
        <w:rPr>
          <w:rFonts w:ascii="標楷體" w:eastAsia="標楷體" w:hAnsi="標楷體"/>
          <w:bCs/>
          <w:sz w:val="32"/>
          <w:szCs w:val="32"/>
        </w:rPr>
        <w:t>應注意</w:t>
      </w:r>
      <w:r>
        <w:rPr>
          <w:rFonts w:ascii="標楷體" w:eastAsia="標楷體" w:hAnsi="標楷體" w:hint="eastAsia"/>
          <w:bCs/>
          <w:sz w:val="32"/>
          <w:szCs w:val="32"/>
        </w:rPr>
        <w:t>以下</w:t>
      </w:r>
      <w:r w:rsidRPr="007108DA">
        <w:rPr>
          <w:rFonts w:ascii="標楷體" w:eastAsia="標楷體" w:hAnsi="標楷體"/>
          <w:sz w:val="32"/>
          <w:szCs w:val="32"/>
        </w:rPr>
        <w:t>事項</w:t>
      </w:r>
      <w:r w:rsidRPr="00D12873">
        <w:rPr>
          <w:rFonts w:ascii="標楷體" w:eastAsia="標楷體" w:hAnsi="標楷體"/>
          <w:bCs/>
          <w:sz w:val="32"/>
          <w:szCs w:val="32"/>
        </w:rPr>
        <w:t>：</w:t>
      </w:r>
    </w:p>
    <w:p w:rsidR="0016373B" w:rsidRPr="001735D3" w:rsidRDefault="0016373B" w:rsidP="0016373B">
      <w:pPr>
        <w:numPr>
          <w:ilvl w:val="0"/>
          <w:numId w:val="35"/>
        </w:numPr>
        <w:tabs>
          <w:tab w:val="num" w:pos="1276"/>
        </w:tabs>
        <w:adjustRightInd w:val="0"/>
        <w:spacing w:line="560" w:lineRule="exact"/>
        <w:ind w:left="1276" w:hanging="425"/>
        <w:textAlignment w:val="baseline"/>
        <w:rPr>
          <w:rFonts w:ascii="標楷體" w:eastAsia="標楷體" w:hAnsi="標楷體"/>
          <w:sz w:val="32"/>
          <w:szCs w:val="32"/>
        </w:rPr>
      </w:pPr>
      <w:r w:rsidRPr="001735D3">
        <w:rPr>
          <w:rFonts w:ascii="標楷體" w:eastAsia="標楷體" w:hAnsi="標楷體"/>
          <w:sz w:val="32"/>
          <w:szCs w:val="32"/>
        </w:rPr>
        <w:t>各</w:t>
      </w:r>
      <w:r>
        <w:rPr>
          <w:rFonts w:ascii="標楷體" w:eastAsia="標楷體" w:hAnsi="標楷體" w:hint="eastAsia"/>
          <w:sz w:val="32"/>
          <w:szCs w:val="32"/>
        </w:rPr>
        <w:t>執行項目</w:t>
      </w:r>
      <w:r w:rsidRPr="001735D3">
        <w:rPr>
          <w:rFonts w:ascii="標楷體" w:eastAsia="標楷體" w:hAnsi="標楷體"/>
          <w:sz w:val="32"/>
          <w:szCs w:val="32"/>
        </w:rPr>
        <w:t>之</w:t>
      </w:r>
      <w:proofErr w:type="gramStart"/>
      <w:r w:rsidRPr="001735D3">
        <w:rPr>
          <w:rFonts w:ascii="標楷體" w:eastAsia="標楷體" w:hAnsi="標楷體"/>
          <w:sz w:val="32"/>
          <w:szCs w:val="32"/>
        </w:rPr>
        <w:t>研</w:t>
      </w:r>
      <w:proofErr w:type="gramEnd"/>
      <w:r>
        <w:rPr>
          <w:rFonts w:ascii="標楷體" w:eastAsia="標楷體" w:hAnsi="標楷體" w:hint="eastAsia"/>
          <w:sz w:val="32"/>
          <w:szCs w:val="32"/>
        </w:rPr>
        <w:t>擬</w:t>
      </w:r>
      <w:r w:rsidRPr="001735D3">
        <w:rPr>
          <w:rFonts w:ascii="標楷體" w:eastAsia="標楷體" w:hAnsi="標楷體"/>
          <w:sz w:val="32"/>
          <w:szCs w:val="32"/>
        </w:rPr>
        <w:t>，應</w:t>
      </w:r>
      <w:r>
        <w:rPr>
          <w:rFonts w:ascii="標楷體" w:eastAsia="標楷體" w:hAnsi="標楷體" w:hint="eastAsia"/>
          <w:sz w:val="32"/>
          <w:szCs w:val="32"/>
        </w:rPr>
        <w:t>立於</w:t>
      </w:r>
      <w:r w:rsidRPr="001735D3">
        <w:rPr>
          <w:rFonts w:ascii="標楷體" w:eastAsia="標楷體" w:hAnsi="標楷體"/>
          <w:sz w:val="32"/>
          <w:szCs w:val="32"/>
        </w:rPr>
        <w:t>消費者立場，考量消費者之實際需要及可行性，</w:t>
      </w:r>
      <w:r>
        <w:rPr>
          <w:rFonts w:ascii="標楷體" w:eastAsia="標楷體" w:hAnsi="標楷體" w:hint="eastAsia"/>
          <w:sz w:val="32"/>
          <w:szCs w:val="32"/>
        </w:rPr>
        <w:t>以</w:t>
      </w:r>
      <w:r>
        <w:rPr>
          <w:rFonts w:ascii="標楷體" w:eastAsia="標楷體" w:hAnsi="標楷體"/>
          <w:sz w:val="32"/>
          <w:szCs w:val="32"/>
        </w:rPr>
        <w:t>有效</w:t>
      </w:r>
      <w:r>
        <w:rPr>
          <w:rFonts w:ascii="標楷體" w:eastAsia="標楷體" w:hAnsi="標楷體" w:hint="eastAsia"/>
          <w:sz w:val="32"/>
          <w:szCs w:val="32"/>
        </w:rPr>
        <w:t>達成本計畫之</w:t>
      </w:r>
      <w:r w:rsidRPr="001735D3">
        <w:rPr>
          <w:rFonts w:ascii="標楷體" w:eastAsia="標楷體" w:hAnsi="標楷體"/>
          <w:sz w:val="32"/>
          <w:szCs w:val="32"/>
        </w:rPr>
        <w:t>目標。</w:t>
      </w:r>
    </w:p>
    <w:p w:rsidR="0016373B" w:rsidRPr="001735D3" w:rsidRDefault="0016373B" w:rsidP="0016373B">
      <w:pPr>
        <w:numPr>
          <w:ilvl w:val="0"/>
          <w:numId w:val="35"/>
        </w:numPr>
        <w:tabs>
          <w:tab w:val="num" w:pos="1276"/>
        </w:tabs>
        <w:adjustRightInd w:val="0"/>
        <w:spacing w:line="560" w:lineRule="exact"/>
        <w:ind w:left="1276" w:hanging="425"/>
        <w:textAlignment w:val="baseline"/>
        <w:rPr>
          <w:rFonts w:ascii="標楷體" w:eastAsia="標楷體" w:hAnsi="標楷體"/>
          <w:sz w:val="32"/>
          <w:szCs w:val="32"/>
        </w:rPr>
      </w:pPr>
      <w:r w:rsidRPr="001735D3">
        <w:rPr>
          <w:rFonts w:ascii="標楷體" w:eastAsia="標楷體" w:hAnsi="標楷體"/>
          <w:sz w:val="32"/>
          <w:szCs w:val="32"/>
        </w:rPr>
        <w:t>上年度尚未完成</w:t>
      </w:r>
      <w:r>
        <w:rPr>
          <w:rFonts w:ascii="標楷體" w:eastAsia="標楷體" w:hAnsi="標楷體" w:hint="eastAsia"/>
          <w:sz w:val="32"/>
          <w:szCs w:val="32"/>
        </w:rPr>
        <w:t>事</w:t>
      </w:r>
      <w:r w:rsidRPr="001735D3">
        <w:rPr>
          <w:rFonts w:ascii="標楷體" w:eastAsia="標楷體" w:hAnsi="標楷體"/>
          <w:sz w:val="32"/>
          <w:szCs w:val="32"/>
        </w:rPr>
        <w:t>項，</w:t>
      </w:r>
      <w:r>
        <w:rPr>
          <w:rFonts w:ascii="標楷體" w:eastAsia="標楷體" w:hAnsi="標楷體" w:hint="eastAsia"/>
          <w:sz w:val="32"/>
          <w:szCs w:val="32"/>
        </w:rPr>
        <w:t>及歷年考核委員建議事項，</w:t>
      </w:r>
      <w:r w:rsidRPr="001735D3">
        <w:rPr>
          <w:rFonts w:ascii="標楷體" w:eastAsia="標楷體" w:hAnsi="標楷體"/>
          <w:sz w:val="32"/>
          <w:szCs w:val="32"/>
        </w:rPr>
        <w:t>應檢討納入。</w:t>
      </w:r>
    </w:p>
    <w:p w:rsidR="0016373B" w:rsidRPr="001735D3" w:rsidRDefault="0016373B" w:rsidP="0016373B">
      <w:pPr>
        <w:numPr>
          <w:ilvl w:val="0"/>
          <w:numId w:val="35"/>
        </w:numPr>
        <w:tabs>
          <w:tab w:val="num" w:pos="1276"/>
        </w:tabs>
        <w:adjustRightInd w:val="0"/>
        <w:spacing w:line="560" w:lineRule="exact"/>
        <w:ind w:left="1276" w:hanging="425"/>
        <w:textAlignment w:val="baseline"/>
        <w:rPr>
          <w:rFonts w:ascii="標楷體" w:eastAsia="標楷體" w:hAnsi="標楷體"/>
          <w:sz w:val="32"/>
          <w:szCs w:val="32"/>
        </w:rPr>
      </w:pPr>
      <w:r w:rsidRPr="001735D3">
        <w:rPr>
          <w:rFonts w:ascii="標楷體" w:eastAsia="標楷體" w:hAnsi="標楷體"/>
          <w:sz w:val="32"/>
          <w:szCs w:val="32"/>
        </w:rPr>
        <w:t>各</w:t>
      </w:r>
      <w:r>
        <w:rPr>
          <w:rFonts w:ascii="標楷體" w:eastAsia="標楷體" w:hAnsi="標楷體" w:hint="eastAsia"/>
          <w:sz w:val="32"/>
          <w:szCs w:val="32"/>
        </w:rPr>
        <w:t>執行項目</w:t>
      </w:r>
      <w:r w:rsidRPr="001735D3">
        <w:rPr>
          <w:rFonts w:ascii="標楷體" w:eastAsia="標楷體" w:hAnsi="標楷體"/>
          <w:sz w:val="32"/>
          <w:szCs w:val="32"/>
        </w:rPr>
        <w:t>之年度預定進度</w:t>
      </w:r>
      <w:r>
        <w:rPr>
          <w:rFonts w:ascii="標楷體" w:eastAsia="標楷體" w:hAnsi="標楷體" w:hint="eastAsia"/>
          <w:sz w:val="32"/>
          <w:szCs w:val="32"/>
        </w:rPr>
        <w:t>及所編列預算</w:t>
      </w:r>
      <w:r w:rsidRPr="001735D3">
        <w:rPr>
          <w:rFonts w:ascii="標楷體" w:eastAsia="標楷體" w:hAnsi="標楷體"/>
          <w:sz w:val="32"/>
          <w:szCs w:val="32"/>
        </w:rPr>
        <w:t>，</w:t>
      </w:r>
      <w:proofErr w:type="gramStart"/>
      <w:r>
        <w:rPr>
          <w:rFonts w:ascii="標楷體" w:eastAsia="標楷體" w:hAnsi="標楷體" w:hint="eastAsia"/>
          <w:sz w:val="32"/>
          <w:szCs w:val="32"/>
        </w:rPr>
        <w:t>均</w:t>
      </w:r>
      <w:r w:rsidRPr="001735D3">
        <w:rPr>
          <w:rFonts w:ascii="標楷體" w:eastAsia="標楷體" w:hAnsi="標楷體"/>
          <w:sz w:val="32"/>
          <w:szCs w:val="32"/>
        </w:rPr>
        <w:t>應</w:t>
      </w:r>
      <w:r>
        <w:rPr>
          <w:rFonts w:ascii="標楷體" w:eastAsia="標楷體" w:hAnsi="標楷體" w:hint="eastAsia"/>
          <w:sz w:val="32"/>
          <w:szCs w:val="32"/>
        </w:rPr>
        <w:t>儘量</w:t>
      </w:r>
      <w:proofErr w:type="gramEnd"/>
      <w:r>
        <w:rPr>
          <w:rFonts w:ascii="標楷體" w:eastAsia="標楷體" w:hAnsi="標楷體" w:hint="eastAsia"/>
          <w:sz w:val="32"/>
          <w:szCs w:val="32"/>
        </w:rPr>
        <w:t>加</w:t>
      </w:r>
      <w:r w:rsidRPr="001735D3">
        <w:rPr>
          <w:rFonts w:ascii="標楷體" w:eastAsia="標楷體" w:hAnsi="標楷體"/>
          <w:sz w:val="32"/>
          <w:szCs w:val="32"/>
        </w:rPr>
        <w:t>以量化。</w:t>
      </w:r>
    </w:p>
    <w:p w:rsidR="0016373B" w:rsidRPr="002B4CFD" w:rsidRDefault="0016373B" w:rsidP="0016373B">
      <w:pPr>
        <w:numPr>
          <w:ilvl w:val="0"/>
          <w:numId w:val="35"/>
        </w:numPr>
        <w:tabs>
          <w:tab w:val="num" w:pos="1276"/>
        </w:tabs>
        <w:adjustRightInd w:val="0"/>
        <w:spacing w:line="560" w:lineRule="exact"/>
        <w:ind w:left="1276" w:hanging="425"/>
        <w:textAlignment w:val="baseline"/>
        <w:rPr>
          <w:rFonts w:ascii="標楷體" w:eastAsia="標楷體" w:hAnsi="標楷體"/>
          <w:sz w:val="32"/>
          <w:szCs w:val="32"/>
        </w:rPr>
      </w:pPr>
      <w:r w:rsidRPr="002B4CFD">
        <w:rPr>
          <w:rFonts w:ascii="標楷體" w:eastAsia="標楷體" w:hAnsi="標楷體"/>
          <w:sz w:val="32"/>
          <w:szCs w:val="32"/>
        </w:rPr>
        <w:t>各</w:t>
      </w:r>
      <w:r>
        <w:rPr>
          <w:rFonts w:ascii="標楷體" w:eastAsia="標楷體" w:hAnsi="標楷體" w:hint="eastAsia"/>
          <w:sz w:val="32"/>
          <w:szCs w:val="32"/>
        </w:rPr>
        <w:t>主管</w:t>
      </w:r>
      <w:r w:rsidRPr="002B4CFD">
        <w:rPr>
          <w:rFonts w:ascii="標楷體" w:eastAsia="標楷體" w:hAnsi="標楷體"/>
          <w:sz w:val="32"/>
          <w:szCs w:val="32"/>
        </w:rPr>
        <w:t>機關</w:t>
      </w:r>
      <w:proofErr w:type="gramStart"/>
      <w:r w:rsidRPr="002B4CFD">
        <w:rPr>
          <w:rFonts w:ascii="標楷體" w:eastAsia="標楷體" w:hAnsi="標楷體" w:hint="eastAsia"/>
          <w:sz w:val="32"/>
          <w:szCs w:val="32"/>
        </w:rPr>
        <w:t>研</w:t>
      </w:r>
      <w:proofErr w:type="gramEnd"/>
      <w:r w:rsidRPr="002B4CFD">
        <w:rPr>
          <w:rFonts w:ascii="標楷體" w:eastAsia="標楷體" w:hAnsi="標楷體" w:hint="eastAsia"/>
          <w:sz w:val="32"/>
          <w:szCs w:val="32"/>
        </w:rPr>
        <w:t>擬「</w:t>
      </w:r>
      <w:r>
        <w:rPr>
          <w:rFonts w:ascii="標楷體" w:eastAsia="標楷體" w:hAnsi="標楷體" w:hint="eastAsia"/>
          <w:sz w:val="32"/>
          <w:szCs w:val="32"/>
        </w:rPr>
        <w:t>104</w:t>
      </w:r>
      <w:r w:rsidRPr="002B4CFD">
        <w:rPr>
          <w:rFonts w:ascii="標楷體" w:eastAsia="標楷體" w:hAnsi="標楷體" w:hint="eastAsia"/>
          <w:sz w:val="32"/>
          <w:szCs w:val="32"/>
        </w:rPr>
        <w:t>-</w:t>
      </w:r>
      <w:proofErr w:type="gramStart"/>
      <w:r w:rsidRPr="002B4CFD">
        <w:rPr>
          <w:rFonts w:ascii="標楷體" w:eastAsia="標楷體" w:hAnsi="標楷體" w:hint="eastAsia"/>
          <w:sz w:val="32"/>
          <w:szCs w:val="32"/>
        </w:rPr>
        <w:t>10</w:t>
      </w:r>
      <w:r>
        <w:rPr>
          <w:rFonts w:ascii="標楷體" w:eastAsia="標楷體" w:hAnsi="標楷體" w:hint="eastAsia"/>
          <w:sz w:val="32"/>
          <w:szCs w:val="32"/>
        </w:rPr>
        <w:t>5</w:t>
      </w:r>
      <w:proofErr w:type="gramEnd"/>
      <w:r w:rsidRPr="002B4CFD">
        <w:rPr>
          <w:rFonts w:ascii="標楷體" w:eastAsia="標楷體" w:hAnsi="標楷體"/>
          <w:sz w:val="32"/>
          <w:szCs w:val="32"/>
        </w:rPr>
        <w:t>年度消費者保護方案</w:t>
      </w:r>
      <w:r w:rsidRPr="002B4CFD">
        <w:rPr>
          <w:rFonts w:ascii="標楷體" w:eastAsia="標楷體" w:hAnsi="標楷體" w:hint="eastAsia"/>
          <w:sz w:val="32"/>
          <w:szCs w:val="32"/>
        </w:rPr>
        <w:t>」</w:t>
      </w:r>
      <w:r w:rsidRPr="002B4CFD">
        <w:rPr>
          <w:rFonts w:ascii="標楷體" w:eastAsia="標楷體" w:hAnsi="標楷體"/>
          <w:sz w:val="32"/>
          <w:szCs w:val="32"/>
        </w:rPr>
        <w:t>時，請</w:t>
      </w:r>
      <w:r w:rsidRPr="002B4CFD">
        <w:rPr>
          <w:rFonts w:ascii="標楷體" w:eastAsia="標楷體" w:hAnsi="標楷體" w:hint="eastAsia"/>
          <w:sz w:val="32"/>
          <w:szCs w:val="32"/>
        </w:rPr>
        <w:t>依</w:t>
      </w:r>
      <w:r w:rsidRPr="002B4CFD">
        <w:rPr>
          <w:rFonts w:ascii="標楷體" w:eastAsia="標楷體" w:hAnsi="標楷體"/>
          <w:sz w:val="32"/>
          <w:szCs w:val="32"/>
        </w:rPr>
        <w:t>所定格式，採用A4橫式、word系統編輯，</w:t>
      </w:r>
      <w:r w:rsidRPr="002B4CFD">
        <w:rPr>
          <w:rFonts w:ascii="標楷體" w:eastAsia="標楷體" w:hAnsi="標楷體" w:hint="eastAsia"/>
          <w:sz w:val="32"/>
          <w:szCs w:val="32"/>
        </w:rPr>
        <w:t>以</w:t>
      </w:r>
      <w:r w:rsidRPr="002B4CFD">
        <w:rPr>
          <w:rFonts w:ascii="標楷體" w:eastAsia="標楷體" w:hAnsi="標楷體"/>
          <w:sz w:val="32"/>
          <w:szCs w:val="32"/>
        </w:rPr>
        <w:t>利資料上網供各界下載。</w:t>
      </w:r>
    </w:p>
    <w:p w:rsidR="0016373B" w:rsidRDefault="0016373B" w:rsidP="0016373B">
      <w:pPr>
        <w:pStyle w:val="Web10"/>
        <w:numPr>
          <w:ilvl w:val="0"/>
          <w:numId w:val="33"/>
        </w:numPr>
        <w:tabs>
          <w:tab w:val="clear" w:pos="838"/>
          <w:tab w:val="num" w:pos="1080"/>
          <w:tab w:val="num" w:pos="1134"/>
          <w:tab w:val="num" w:pos="1711"/>
        </w:tabs>
        <w:spacing w:before="0" w:after="0" w:line="560" w:lineRule="exact"/>
        <w:ind w:left="1134" w:hanging="776"/>
        <w:textDirection w:val="lrTbV"/>
        <w:rPr>
          <w:rFonts w:ascii="標楷體" w:eastAsia="標楷體" w:hAnsi="標楷體"/>
          <w:sz w:val="32"/>
          <w:szCs w:val="32"/>
        </w:rPr>
      </w:pPr>
      <w:r w:rsidRPr="00FE706B">
        <w:rPr>
          <w:rFonts w:ascii="標楷體" w:eastAsia="標楷體" w:hAnsi="標楷體"/>
          <w:sz w:val="32"/>
          <w:szCs w:val="32"/>
        </w:rPr>
        <w:t>本計畫所列之各項策略與</w:t>
      </w:r>
      <w:r>
        <w:rPr>
          <w:rFonts w:ascii="標楷體" w:eastAsia="標楷體" w:hAnsi="標楷體" w:hint="eastAsia"/>
          <w:sz w:val="32"/>
          <w:szCs w:val="32"/>
        </w:rPr>
        <w:t>具體</w:t>
      </w:r>
      <w:r w:rsidRPr="00FE706B">
        <w:rPr>
          <w:rFonts w:ascii="標楷體" w:eastAsia="標楷體" w:hAnsi="標楷體"/>
          <w:sz w:val="32"/>
          <w:szCs w:val="32"/>
        </w:rPr>
        <w:t>措施，如涉及數機關或地方機關，請主辦機關於</w:t>
      </w:r>
      <w:proofErr w:type="gramStart"/>
      <w:r w:rsidRPr="00FE706B">
        <w:rPr>
          <w:rFonts w:ascii="標楷體" w:eastAsia="標楷體" w:hAnsi="標楷體"/>
          <w:sz w:val="32"/>
          <w:szCs w:val="32"/>
        </w:rPr>
        <w:t>研</w:t>
      </w:r>
      <w:proofErr w:type="gramEnd"/>
      <w:r>
        <w:rPr>
          <w:rFonts w:ascii="標楷體" w:eastAsia="標楷體" w:hAnsi="標楷體" w:hint="eastAsia"/>
          <w:sz w:val="32"/>
          <w:szCs w:val="32"/>
        </w:rPr>
        <w:t>擬重點執行項目</w:t>
      </w:r>
      <w:r w:rsidRPr="00FE706B">
        <w:rPr>
          <w:rFonts w:ascii="標楷體" w:eastAsia="標楷體" w:hAnsi="標楷體"/>
          <w:sz w:val="32"/>
          <w:szCs w:val="32"/>
        </w:rPr>
        <w:t>時，主動積極協調各相關機關或地方機關，</w:t>
      </w:r>
      <w:proofErr w:type="gramStart"/>
      <w:r w:rsidRPr="00FE706B">
        <w:rPr>
          <w:rFonts w:ascii="標楷體" w:eastAsia="標楷體" w:hAnsi="標楷體"/>
          <w:sz w:val="32"/>
          <w:szCs w:val="32"/>
        </w:rPr>
        <w:t>俾</w:t>
      </w:r>
      <w:proofErr w:type="gramEnd"/>
      <w:r w:rsidRPr="00FE706B">
        <w:rPr>
          <w:rFonts w:ascii="標楷體" w:eastAsia="標楷體" w:hAnsi="標楷體"/>
          <w:sz w:val="32"/>
          <w:szCs w:val="32"/>
        </w:rPr>
        <w:t>使各項策略與</w:t>
      </w:r>
      <w:r>
        <w:rPr>
          <w:rFonts w:ascii="標楷體" w:eastAsia="標楷體" w:hAnsi="標楷體" w:hint="eastAsia"/>
          <w:sz w:val="32"/>
          <w:szCs w:val="32"/>
        </w:rPr>
        <w:t>具體</w:t>
      </w:r>
      <w:r w:rsidRPr="00FE706B">
        <w:rPr>
          <w:rFonts w:ascii="標楷體" w:eastAsia="標楷體" w:hAnsi="標楷體"/>
          <w:sz w:val="32"/>
          <w:szCs w:val="32"/>
        </w:rPr>
        <w:t>措施皆得</w:t>
      </w:r>
      <w:r>
        <w:rPr>
          <w:rFonts w:ascii="標楷體" w:eastAsia="標楷體" w:hAnsi="標楷體" w:hint="eastAsia"/>
          <w:sz w:val="32"/>
          <w:szCs w:val="32"/>
        </w:rPr>
        <w:t>以</w:t>
      </w:r>
      <w:r w:rsidRPr="00FE706B">
        <w:rPr>
          <w:rFonts w:ascii="標楷體" w:eastAsia="標楷體" w:hAnsi="標楷體"/>
          <w:sz w:val="32"/>
          <w:szCs w:val="32"/>
        </w:rPr>
        <w:lastRenderedPageBreak/>
        <w:t>落實</w:t>
      </w:r>
      <w:r>
        <w:rPr>
          <w:rFonts w:ascii="標楷體" w:eastAsia="標楷體" w:hAnsi="標楷體" w:hint="eastAsia"/>
          <w:sz w:val="32"/>
          <w:szCs w:val="32"/>
        </w:rPr>
        <w:t>並</w:t>
      </w:r>
      <w:r w:rsidRPr="00FE706B">
        <w:rPr>
          <w:rFonts w:ascii="標楷體" w:eastAsia="標楷體" w:hAnsi="標楷體"/>
          <w:sz w:val="32"/>
          <w:szCs w:val="32"/>
        </w:rPr>
        <w:t>有效推動。若有分工不清或發生權責爭議時，</w:t>
      </w:r>
      <w:r>
        <w:rPr>
          <w:rFonts w:ascii="標楷體" w:eastAsia="標楷體" w:hAnsi="標楷體" w:hint="eastAsia"/>
          <w:sz w:val="32"/>
          <w:szCs w:val="32"/>
        </w:rPr>
        <w:t>各</w:t>
      </w:r>
      <w:r w:rsidRPr="00FE706B">
        <w:rPr>
          <w:rFonts w:ascii="標楷體" w:eastAsia="標楷體" w:hAnsi="標楷體"/>
          <w:sz w:val="32"/>
          <w:szCs w:val="32"/>
        </w:rPr>
        <w:t>機關應依以往協調結論、審查及督考意見等進行修正，</w:t>
      </w:r>
      <w:r w:rsidRPr="00CA5109">
        <w:rPr>
          <w:rFonts w:ascii="標楷體" w:eastAsia="標楷體" w:hAnsi="標楷體"/>
          <w:sz w:val="32"/>
          <w:szCs w:val="32"/>
        </w:rPr>
        <w:t>必要時提</w:t>
      </w:r>
      <w:r w:rsidRPr="00CA5109">
        <w:rPr>
          <w:rFonts w:ascii="標楷體" w:eastAsia="標楷體" w:hAnsi="標楷體" w:hint="eastAsia"/>
          <w:sz w:val="32"/>
          <w:szCs w:val="32"/>
        </w:rPr>
        <w:t>報</w:t>
      </w:r>
      <w:r w:rsidRPr="00CA5109">
        <w:rPr>
          <w:rFonts w:ascii="標楷體" w:eastAsia="標楷體" w:hAnsi="標楷體"/>
          <w:sz w:val="32"/>
          <w:szCs w:val="32"/>
        </w:rPr>
        <w:t>行政院</w:t>
      </w:r>
      <w:r w:rsidRPr="00CA5109">
        <w:rPr>
          <w:rFonts w:ascii="標楷體" w:eastAsia="標楷體" w:hAnsi="標楷體" w:hint="eastAsia"/>
          <w:sz w:val="32"/>
          <w:szCs w:val="32"/>
        </w:rPr>
        <w:t>消費者保護會</w:t>
      </w:r>
      <w:r w:rsidRPr="00CA5109">
        <w:rPr>
          <w:rFonts w:ascii="標楷體" w:eastAsia="標楷體" w:hAnsi="標楷體"/>
          <w:sz w:val="32"/>
          <w:szCs w:val="32"/>
        </w:rPr>
        <w:t>議</w:t>
      </w:r>
      <w:r w:rsidRPr="00CA5109">
        <w:rPr>
          <w:rFonts w:ascii="標楷體" w:eastAsia="標楷體" w:hAnsi="標楷體" w:hint="eastAsia"/>
          <w:sz w:val="32"/>
          <w:szCs w:val="32"/>
        </w:rPr>
        <w:t>討論</w:t>
      </w:r>
      <w:r w:rsidRPr="00CA5109">
        <w:rPr>
          <w:rFonts w:ascii="標楷體" w:eastAsia="標楷體" w:hAnsi="標楷體"/>
          <w:sz w:val="32"/>
          <w:szCs w:val="32"/>
        </w:rPr>
        <w:t>。</w:t>
      </w:r>
    </w:p>
    <w:p w:rsidR="0016373B" w:rsidRPr="00CA5109" w:rsidRDefault="0016373B" w:rsidP="0016373B">
      <w:pPr>
        <w:pStyle w:val="Web10"/>
        <w:numPr>
          <w:ilvl w:val="0"/>
          <w:numId w:val="33"/>
        </w:numPr>
        <w:tabs>
          <w:tab w:val="clear" w:pos="838"/>
          <w:tab w:val="num" w:pos="1080"/>
          <w:tab w:val="num" w:pos="1134"/>
          <w:tab w:val="num" w:pos="1711"/>
        </w:tabs>
        <w:spacing w:before="0" w:after="0" w:line="560" w:lineRule="exact"/>
        <w:ind w:left="1134" w:hanging="776"/>
        <w:textDirection w:val="lrTbV"/>
        <w:rPr>
          <w:rFonts w:ascii="標楷體" w:eastAsia="標楷體" w:hAnsi="標楷體"/>
          <w:sz w:val="32"/>
          <w:szCs w:val="32"/>
        </w:rPr>
      </w:pPr>
      <w:r w:rsidRPr="00CA5109">
        <w:rPr>
          <w:rFonts w:ascii="標楷體" w:eastAsia="標楷體" w:hAnsi="標楷體" w:hint="eastAsia"/>
          <w:sz w:val="32"/>
          <w:szCs w:val="32"/>
        </w:rPr>
        <w:t>因應政府組織改造，尚未</w:t>
      </w:r>
      <w:r>
        <w:rPr>
          <w:rFonts w:ascii="標楷體" w:eastAsia="標楷體" w:hAnsi="標楷體" w:hint="eastAsia"/>
          <w:sz w:val="32"/>
          <w:szCs w:val="32"/>
        </w:rPr>
        <w:t>完成組織改造</w:t>
      </w:r>
      <w:r w:rsidRPr="00CA5109">
        <w:rPr>
          <w:rFonts w:ascii="標楷體" w:eastAsia="標楷體" w:hAnsi="標楷體" w:hint="eastAsia"/>
          <w:sz w:val="32"/>
          <w:szCs w:val="32"/>
        </w:rPr>
        <w:t>之機關單位，仍須依本計畫所訂時程</w:t>
      </w:r>
      <w:proofErr w:type="gramStart"/>
      <w:r w:rsidRPr="00CA5109">
        <w:rPr>
          <w:rFonts w:ascii="標楷體" w:eastAsia="標楷體" w:hAnsi="標楷體" w:hint="eastAsia"/>
          <w:sz w:val="32"/>
          <w:szCs w:val="32"/>
        </w:rPr>
        <w:t>研</w:t>
      </w:r>
      <w:proofErr w:type="gramEnd"/>
      <w:r w:rsidRPr="00CA5109">
        <w:rPr>
          <w:rFonts w:ascii="標楷體" w:eastAsia="標楷體" w:hAnsi="標楷體" w:hint="eastAsia"/>
          <w:sz w:val="32"/>
          <w:szCs w:val="32"/>
        </w:rPr>
        <w:t>擬「</w:t>
      </w:r>
      <w:r w:rsidRPr="00CA5109">
        <w:rPr>
          <w:rFonts w:ascii="標楷體" w:eastAsia="標楷體" w:hAnsi="標楷體"/>
          <w:sz w:val="32"/>
          <w:szCs w:val="32"/>
        </w:rPr>
        <w:t>10</w:t>
      </w:r>
      <w:r>
        <w:rPr>
          <w:rFonts w:ascii="標楷體" w:eastAsia="標楷體" w:hAnsi="標楷體" w:hint="eastAsia"/>
          <w:sz w:val="32"/>
          <w:szCs w:val="32"/>
        </w:rPr>
        <w:t>4</w:t>
      </w:r>
      <w:r w:rsidRPr="00CA5109">
        <w:rPr>
          <w:rFonts w:ascii="標楷體" w:eastAsia="標楷體" w:hAnsi="標楷體"/>
          <w:sz w:val="32"/>
          <w:szCs w:val="32"/>
        </w:rPr>
        <w:t>-</w:t>
      </w:r>
      <w:proofErr w:type="gramStart"/>
      <w:r w:rsidRPr="00CA5109">
        <w:rPr>
          <w:rFonts w:ascii="標楷體" w:eastAsia="標楷體" w:hAnsi="標楷體"/>
          <w:sz w:val="32"/>
          <w:szCs w:val="32"/>
        </w:rPr>
        <w:t>10</w:t>
      </w:r>
      <w:r>
        <w:rPr>
          <w:rFonts w:ascii="標楷體" w:eastAsia="標楷體" w:hAnsi="標楷體" w:hint="eastAsia"/>
          <w:sz w:val="32"/>
          <w:szCs w:val="32"/>
        </w:rPr>
        <w:t>5</w:t>
      </w:r>
      <w:proofErr w:type="gramEnd"/>
      <w:r w:rsidRPr="00CA5109">
        <w:rPr>
          <w:rFonts w:ascii="標楷體" w:eastAsia="標楷體" w:hAnsi="標楷體"/>
          <w:sz w:val="32"/>
          <w:szCs w:val="32"/>
        </w:rPr>
        <w:t>年度消費者保護方案</w:t>
      </w:r>
      <w:r w:rsidRPr="00CA5109">
        <w:rPr>
          <w:rFonts w:ascii="標楷體" w:eastAsia="標楷體" w:hAnsi="標楷體" w:hint="eastAsia"/>
          <w:sz w:val="32"/>
          <w:szCs w:val="32"/>
        </w:rPr>
        <w:t>」，惟可於方案之備註欄註明「預定自○年○月起移撥○○機關」字樣。改制後之機關，須概括承受原機關於</w:t>
      </w:r>
      <w:r w:rsidRPr="00CA5109">
        <w:rPr>
          <w:rFonts w:ascii="標楷體" w:eastAsia="標楷體" w:hAnsi="標楷體"/>
          <w:sz w:val="32"/>
          <w:szCs w:val="32"/>
        </w:rPr>
        <w:t>消費者保護方案</w:t>
      </w:r>
      <w:r w:rsidRPr="00CA5109">
        <w:rPr>
          <w:rFonts w:ascii="標楷體" w:eastAsia="標楷體" w:hAnsi="標楷體" w:hint="eastAsia"/>
          <w:sz w:val="32"/>
          <w:szCs w:val="32"/>
        </w:rPr>
        <w:t>所列之措施與執行項目，並持續積極辦理。</w:t>
      </w:r>
    </w:p>
    <w:p w:rsidR="0016373B" w:rsidRPr="0058128C" w:rsidRDefault="0016373B" w:rsidP="0016373B">
      <w:pPr>
        <w:pStyle w:val="Web10"/>
        <w:numPr>
          <w:ilvl w:val="0"/>
          <w:numId w:val="33"/>
        </w:numPr>
        <w:tabs>
          <w:tab w:val="clear" w:pos="838"/>
          <w:tab w:val="num" w:pos="1080"/>
          <w:tab w:val="num" w:pos="1134"/>
          <w:tab w:val="num" w:pos="1711"/>
        </w:tabs>
        <w:spacing w:before="0" w:after="0" w:line="560" w:lineRule="exact"/>
        <w:ind w:left="1134" w:hanging="776"/>
        <w:textDirection w:val="lrTbV"/>
        <w:rPr>
          <w:rFonts w:ascii="標楷體" w:eastAsia="標楷體" w:hAnsi="標楷體"/>
          <w:sz w:val="32"/>
          <w:szCs w:val="32"/>
        </w:rPr>
      </w:pPr>
      <w:r w:rsidRPr="0058128C">
        <w:rPr>
          <w:rFonts w:ascii="標楷體" w:eastAsia="標楷體" w:hAnsi="標楷體"/>
          <w:sz w:val="32"/>
          <w:szCs w:val="32"/>
        </w:rPr>
        <w:t>本計畫於實施期間</w:t>
      </w:r>
      <w:r>
        <w:rPr>
          <w:rFonts w:ascii="標楷體" w:eastAsia="標楷體" w:hAnsi="標楷體" w:hint="eastAsia"/>
          <w:sz w:val="32"/>
          <w:szCs w:val="32"/>
        </w:rPr>
        <w:t>如</w:t>
      </w:r>
      <w:r w:rsidRPr="0058128C">
        <w:rPr>
          <w:rFonts w:ascii="標楷體" w:eastAsia="標楷體" w:hAnsi="標楷體"/>
          <w:sz w:val="32"/>
          <w:szCs w:val="32"/>
        </w:rPr>
        <w:t>有增修之必要，將於增修部分</w:t>
      </w:r>
      <w:proofErr w:type="gramStart"/>
      <w:r w:rsidRPr="0058128C">
        <w:rPr>
          <w:rFonts w:ascii="標楷體" w:eastAsia="標楷體" w:hAnsi="標楷體"/>
          <w:sz w:val="32"/>
          <w:szCs w:val="32"/>
        </w:rPr>
        <w:t>研</w:t>
      </w:r>
      <w:proofErr w:type="gramEnd"/>
      <w:r w:rsidRPr="0058128C">
        <w:rPr>
          <w:rFonts w:ascii="標楷體" w:eastAsia="標楷體" w:hAnsi="標楷體"/>
          <w:sz w:val="32"/>
          <w:szCs w:val="32"/>
        </w:rPr>
        <w:t>訂完</w:t>
      </w:r>
      <w:r>
        <w:rPr>
          <w:rFonts w:ascii="標楷體" w:eastAsia="標楷體" w:hAnsi="標楷體"/>
          <w:sz w:val="32"/>
          <w:szCs w:val="32"/>
        </w:rPr>
        <w:t>成後，請各</w:t>
      </w:r>
      <w:r w:rsidRPr="00FE706B">
        <w:rPr>
          <w:rFonts w:ascii="標楷體" w:eastAsia="標楷體" w:hAnsi="標楷體"/>
          <w:sz w:val="32"/>
          <w:szCs w:val="32"/>
        </w:rPr>
        <w:t>機關將增修部分之具體措施納入</w:t>
      </w:r>
      <w:r>
        <w:rPr>
          <w:rFonts w:ascii="標楷體" w:eastAsia="標楷體" w:hAnsi="標楷體" w:hint="eastAsia"/>
          <w:sz w:val="32"/>
          <w:szCs w:val="32"/>
        </w:rPr>
        <w:t>「</w:t>
      </w:r>
      <w:r w:rsidRPr="00FE706B">
        <w:rPr>
          <w:rFonts w:ascii="標楷體" w:eastAsia="標楷體" w:hAnsi="標楷體"/>
          <w:sz w:val="32"/>
          <w:szCs w:val="32"/>
        </w:rPr>
        <w:t>10</w:t>
      </w:r>
      <w:r>
        <w:rPr>
          <w:rFonts w:ascii="標楷體" w:eastAsia="標楷體" w:hAnsi="標楷體" w:hint="eastAsia"/>
          <w:sz w:val="32"/>
          <w:szCs w:val="32"/>
        </w:rPr>
        <w:t>4</w:t>
      </w:r>
      <w:r w:rsidRPr="00FE706B">
        <w:rPr>
          <w:rFonts w:ascii="標楷體" w:eastAsia="標楷體" w:hAnsi="標楷體"/>
          <w:sz w:val="32"/>
          <w:szCs w:val="32"/>
        </w:rPr>
        <w:t>-</w:t>
      </w:r>
      <w:proofErr w:type="gramStart"/>
      <w:r w:rsidRPr="00FE706B">
        <w:rPr>
          <w:rFonts w:ascii="標楷體" w:eastAsia="標楷體" w:hAnsi="標楷體"/>
          <w:sz w:val="32"/>
          <w:szCs w:val="32"/>
        </w:rPr>
        <w:t>10</w:t>
      </w:r>
      <w:r>
        <w:rPr>
          <w:rFonts w:ascii="標楷體" w:eastAsia="標楷體" w:hAnsi="標楷體" w:hint="eastAsia"/>
          <w:sz w:val="32"/>
          <w:szCs w:val="32"/>
        </w:rPr>
        <w:t>5</w:t>
      </w:r>
      <w:proofErr w:type="gramEnd"/>
      <w:r w:rsidRPr="00FE706B">
        <w:rPr>
          <w:rFonts w:ascii="標楷體" w:eastAsia="標楷體" w:hAnsi="標楷體"/>
          <w:sz w:val="32"/>
          <w:szCs w:val="32"/>
        </w:rPr>
        <w:t>年度消費者保護方案</w:t>
      </w:r>
      <w:r>
        <w:rPr>
          <w:rFonts w:ascii="標楷體" w:eastAsia="標楷體" w:hAnsi="標楷體" w:hint="eastAsia"/>
          <w:sz w:val="32"/>
          <w:szCs w:val="32"/>
        </w:rPr>
        <w:t>」。</w:t>
      </w:r>
    </w:p>
    <w:p w:rsidR="0016373B" w:rsidRDefault="0016373B" w:rsidP="0016373B">
      <w:pPr>
        <w:pStyle w:val="Web10"/>
        <w:numPr>
          <w:ilvl w:val="0"/>
          <w:numId w:val="33"/>
        </w:numPr>
        <w:tabs>
          <w:tab w:val="clear" w:pos="838"/>
          <w:tab w:val="num" w:pos="1080"/>
          <w:tab w:val="num" w:pos="1134"/>
          <w:tab w:val="num" w:pos="1711"/>
        </w:tabs>
        <w:spacing w:before="0" w:after="0" w:line="560" w:lineRule="exact"/>
        <w:ind w:left="1134" w:hanging="776"/>
        <w:textDirection w:val="lrTbV"/>
        <w:rPr>
          <w:rFonts w:ascii="標楷體" w:eastAsia="標楷體" w:hAnsi="標楷體"/>
          <w:sz w:val="32"/>
          <w:szCs w:val="32"/>
        </w:rPr>
      </w:pPr>
      <w:r w:rsidRPr="00FE706B">
        <w:rPr>
          <w:rFonts w:ascii="標楷體" w:eastAsia="標楷體" w:hAnsi="標楷體"/>
          <w:sz w:val="32"/>
          <w:szCs w:val="32"/>
        </w:rPr>
        <w:t>本計畫未盡事宜，各主管機關</w:t>
      </w:r>
      <w:r>
        <w:rPr>
          <w:rFonts w:ascii="標楷體" w:eastAsia="標楷體" w:hAnsi="標楷體" w:hint="eastAsia"/>
          <w:sz w:val="32"/>
          <w:szCs w:val="32"/>
        </w:rPr>
        <w:t>仍</w:t>
      </w:r>
      <w:r w:rsidRPr="00FE706B">
        <w:rPr>
          <w:rFonts w:ascii="標楷體" w:eastAsia="標楷體" w:hAnsi="標楷體"/>
          <w:sz w:val="32"/>
          <w:szCs w:val="32"/>
        </w:rPr>
        <w:t>應</w:t>
      </w:r>
      <w:r>
        <w:rPr>
          <w:rFonts w:ascii="標楷體" w:eastAsia="標楷體" w:hAnsi="標楷體" w:hint="eastAsia"/>
          <w:sz w:val="32"/>
          <w:szCs w:val="32"/>
        </w:rPr>
        <w:t>主動</w:t>
      </w:r>
      <w:r w:rsidRPr="00FE706B">
        <w:rPr>
          <w:rFonts w:ascii="標楷體" w:eastAsia="標楷體" w:hAnsi="標楷體"/>
          <w:sz w:val="32"/>
          <w:szCs w:val="32"/>
        </w:rPr>
        <w:t>依消</w:t>
      </w:r>
      <w:r>
        <w:rPr>
          <w:rFonts w:ascii="標楷體" w:eastAsia="標楷體" w:hAnsi="標楷體" w:hint="eastAsia"/>
          <w:sz w:val="32"/>
          <w:szCs w:val="32"/>
        </w:rPr>
        <w:t>保</w:t>
      </w:r>
      <w:r w:rsidRPr="00FE706B">
        <w:rPr>
          <w:rFonts w:ascii="標楷體" w:eastAsia="標楷體" w:hAnsi="標楷體"/>
          <w:sz w:val="32"/>
          <w:szCs w:val="32"/>
        </w:rPr>
        <w:t>法及相關法令規定</w:t>
      </w:r>
      <w:r>
        <w:rPr>
          <w:rFonts w:ascii="標楷體" w:eastAsia="標楷體" w:hAnsi="標楷體" w:hint="eastAsia"/>
          <w:sz w:val="32"/>
          <w:szCs w:val="32"/>
        </w:rPr>
        <w:t>，積極</w:t>
      </w:r>
      <w:r w:rsidRPr="00FE706B">
        <w:rPr>
          <w:rFonts w:ascii="標楷體" w:eastAsia="標楷體" w:hAnsi="標楷體"/>
          <w:sz w:val="32"/>
          <w:szCs w:val="32"/>
        </w:rPr>
        <w:t>推動相關消費者保護工作。</w:t>
      </w:r>
    </w:p>
    <w:p w:rsidR="0016373B" w:rsidRPr="005129CD" w:rsidRDefault="0016373B" w:rsidP="0016373B">
      <w:pPr>
        <w:outlineLvl w:val="1"/>
        <w:rPr>
          <w:rFonts w:ascii="標楷體" w:eastAsia="標楷體" w:hAnsi="標楷體"/>
          <w:sz w:val="32"/>
          <w:szCs w:val="32"/>
        </w:rPr>
      </w:pPr>
      <w:r w:rsidRPr="005129CD">
        <w:rPr>
          <w:rFonts w:ascii="標楷體" w:eastAsia="標楷體" w:hAnsi="標楷體"/>
          <w:sz w:val="32"/>
          <w:szCs w:val="32"/>
        </w:rPr>
        <w:br w:type="page"/>
      </w:r>
      <w:bookmarkStart w:id="13" w:name="_Toc261875664"/>
      <w:bookmarkStart w:id="14" w:name="_Toc261875985"/>
      <w:bookmarkStart w:id="15" w:name="_Toc261876020"/>
      <w:bookmarkStart w:id="16" w:name="_Toc266087459"/>
      <w:r w:rsidRPr="005129CD">
        <w:rPr>
          <w:rFonts w:ascii="標楷體" w:eastAsia="標楷體" w:hAnsi="標楷體"/>
          <w:sz w:val="32"/>
          <w:szCs w:val="32"/>
          <w:shd w:val="pct15" w:color="auto" w:fill="FFFFFF"/>
        </w:rPr>
        <w:lastRenderedPageBreak/>
        <w:t>附件1</w:t>
      </w:r>
      <w:bookmarkEnd w:id="13"/>
      <w:bookmarkEnd w:id="14"/>
      <w:bookmarkEnd w:id="15"/>
      <w:bookmarkEnd w:id="16"/>
    </w:p>
    <w:p w:rsidR="0016373B" w:rsidRPr="005129CD" w:rsidRDefault="0016373B" w:rsidP="0016373B">
      <w:pPr>
        <w:jc w:val="center"/>
        <w:outlineLvl w:val="0"/>
        <w:rPr>
          <w:rFonts w:ascii="標楷體" w:eastAsia="標楷體" w:hAnsi="標楷體"/>
          <w:b/>
          <w:sz w:val="32"/>
          <w:szCs w:val="32"/>
        </w:rPr>
      </w:pPr>
      <w:bookmarkStart w:id="17" w:name="_Toc266087460"/>
      <w:r w:rsidRPr="005129CD">
        <w:rPr>
          <w:rFonts w:ascii="標楷體" w:eastAsia="標楷體" w:hAnsi="標楷體"/>
          <w:b/>
          <w:sz w:val="32"/>
          <w:szCs w:val="32"/>
        </w:rPr>
        <w:t>「10</w:t>
      </w:r>
      <w:r>
        <w:rPr>
          <w:rFonts w:ascii="標楷體" w:eastAsia="標楷體" w:hAnsi="標楷體" w:hint="eastAsia"/>
          <w:b/>
          <w:sz w:val="32"/>
          <w:szCs w:val="32"/>
        </w:rPr>
        <w:t>4</w:t>
      </w:r>
      <w:r w:rsidRPr="005129CD">
        <w:rPr>
          <w:rFonts w:ascii="標楷體" w:eastAsia="標楷體" w:hAnsi="標楷體"/>
          <w:b/>
          <w:sz w:val="32"/>
          <w:szCs w:val="32"/>
        </w:rPr>
        <w:t>-</w:t>
      </w:r>
      <w:proofErr w:type="gramStart"/>
      <w:r w:rsidRPr="005129CD">
        <w:rPr>
          <w:rFonts w:ascii="標楷體" w:eastAsia="標楷體" w:hAnsi="標楷體"/>
          <w:b/>
          <w:sz w:val="32"/>
          <w:szCs w:val="32"/>
        </w:rPr>
        <w:t>10</w:t>
      </w:r>
      <w:r>
        <w:rPr>
          <w:rFonts w:ascii="標楷體" w:eastAsia="標楷體" w:hAnsi="標楷體" w:hint="eastAsia"/>
          <w:b/>
          <w:sz w:val="32"/>
          <w:szCs w:val="32"/>
        </w:rPr>
        <w:t>5</w:t>
      </w:r>
      <w:proofErr w:type="gramEnd"/>
      <w:r w:rsidRPr="005129CD">
        <w:rPr>
          <w:rFonts w:ascii="標楷體" w:eastAsia="標楷體" w:hAnsi="標楷體"/>
          <w:b/>
          <w:sz w:val="32"/>
          <w:szCs w:val="32"/>
        </w:rPr>
        <w:t>年度消費者保護計畫」分工表</w:t>
      </w:r>
    </w:p>
    <w:tbl>
      <w:tblPr>
        <w:tblW w:w="9430"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29"/>
        <w:gridCol w:w="3570"/>
        <w:gridCol w:w="2144"/>
        <w:gridCol w:w="1511"/>
        <w:gridCol w:w="776"/>
      </w:tblGrid>
      <w:tr w:rsidR="0016373B" w:rsidRPr="006A4349" w:rsidTr="0051220E">
        <w:trPr>
          <w:trHeight w:val="414"/>
          <w:tblHeader/>
        </w:trPr>
        <w:tc>
          <w:tcPr>
            <w:tcW w:w="1429" w:type="dxa"/>
            <w:shd w:val="clear" w:color="auto" w:fill="E6E6E6"/>
          </w:tcPr>
          <w:p w:rsidR="0016373B" w:rsidRPr="008A186B" w:rsidRDefault="0016373B" w:rsidP="0051220E">
            <w:pPr>
              <w:pStyle w:val="Web10"/>
              <w:spacing w:line="360" w:lineRule="exact"/>
              <w:jc w:val="center"/>
              <w:rPr>
                <w:rFonts w:ascii="標楷體" w:eastAsia="標楷體" w:hAnsi="標楷體"/>
                <w:szCs w:val="24"/>
              </w:rPr>
            </w:pPr>
            <w:r w:rsidRPr="008A186B">
              <w:rPr>
                <w:rFonts w:ascii="標楷體" w:eastAsia="標楷體" w:hAnsi="標楷體" w:hint="eastAsia"/>
                <w:szCs w:val="24"/>
              </w:rPr>
              <w:t>實施要項</w:t>
            </w:r>
          </w:p>
        </w:tc>
        <w:tc>
          <w:tcPr>
            <w:tcW w:w="3570" w:type="dxa"/>
            <w:shd w:val="clear" w:color="auto" w:fill="E6E6E6"/>
          </w:tcPr>
          <w:p w:rsidR="0016373B" w:rsidRPr="008A186B" w:rsidRDefault="0016373B" w:rsidP="0051220E">
            <w:pPr>
              <w:pStyle w:val="Web10"/>
              <w:spacing w:line="360" w:lineRule="exact"/>
              <w:jc w:val="center"/>
              <w:rPr>
                <w:rFonts w:ascii="標楷體" w:eastAsia="標楷體" w:hAnsi="標楷體"/>
                <w:szCs w:val="24"/>
              </w:rPr>
            </w:pPr>
            <w:r w:rsidRPr="008A186B">
              <w:rPr>
                <w:rFonts w:ascii="標楷體" w:eastAsia="標楷體" w:hAnsi="標楷體"/>
                <w:szCs w:val="24"/>
              </w:rPr>
              <w:t>具體措施</w:t>
            </w:r>
          </w:p>
        </w:tc>
        <w:tc>
          <w:tcPr>
            <w:tcW w:w="2144" w:type="dxa"/>
            <w:shd w:val="clear" w:color="auto" w:fill="E6E6E6"/>
          </w:tcPr>
          <w:p w:rsidR="0016373B" w:rsidRPr="008A186B" w:rsidRDefault="0016373B" w:rsidP="0051220E">
            <w:pPr>
              <w:pStyle w:val="Web10"/>
              <w:spacing w:line="360" w:lineRule="exact"/>
              <w:jc w:val="center"/>
              <w:rPr>
                <w:rFonts w:ascii="標楷體" w:eastAsia="標楷體" w:hAnsi="標楷體"/>
                <w:szCs w:val="24"/>
              </w:rPr>
            </w:pPr>
            <w:r w:rsidRPr="008A186B">
              <w:rPr>
                <w:rFonts w:ascii="標楷體" w:eastAsia="標楷體" w:hAnsi="標楷體"/>
                <w:szCs w:val="24"/>
              </w:rPr>
              <w:t>中央主管機關</w:t>
            </w:r>
          </w:p>
        </w:tc>
        <w:tc>
          <w:tcPr>
            <w:tcW w:w="1511" w:type="dxa"/>
            <w:shd w:val="clear" w:color="auto" w:fill="E6E6E6"/>
          </w:tcPr>
          <w:p w:rsidR="0016373B" w:rsidRPr="008A186B" w:rsidRDefault="0016373B" w:rsidP="0051220E">
            <w:pPr>
              <w:pStyle w:val="Web10"/>
              <w:spacing w:line="360" w:lineRule="exact"/>
              <w:jc w:val="center"/>
              <w:rPr>
                <w:rFonts w:ascii="標楷體" w:eastAsia="標楷體" w:hAnsi="標楷體"/>
                <w:szCs w:val="24"/>
              </w:rPr>
            </w:pPr>
            <w:r w:rsidRPr="008A186B">
              <w:rPr>
                <w:rFonts w:ascii="標楷體" w:eastAsia="標楷體" w:hAnsi="標楷體"/>
                <w:szCs w:val="24"/>
              </w:rPr>
              <w:t>地方主管機關</w:t>
            </w:r>
          </w:p>
        </w:tc>
        <w:tc>
          <w:tcPr>
            <w:tcW w:w="776" w:type="dxa"/>
            <w:shd w:val="clear" w:color="auto" w:fill="E6E6E6"/>
          </w:tcPr>
          <w:p w:rsidR="0016373B" w:rsidRPr="006A4349" w:rsidRDefault="0016373B" w:rsidP="0051220E">
            <w:pPr>
              <w:pStyle w:val="Web10"/>
              <w:spacing w:line="360" w:lineRule="exact"/>
              <w:jc w:val="center"/>
              <w:rPr>
                <w:rFonts w:ascii="標楷體" w:eastAsia="標楷體" w:hAnsi="標楷體"/>
                <w:szCs w:val="24"/>
              </w:rPr>
            </w:pPr>
            <w:r w:rsidRPr="006A4349">
              <w:rPr>
                <w:rFonts w:ascii="標楷體" w:eastAsia="標楷體" w:hAnsi="標楷體"/>
                <w:szCs w:val="24"/>
              </w:rPr>
              <w:t>備註</w:t>
            </w:r>
          </w:p>
        </w:tc>
      </w:tr>
      <w:tr w:rsidR="0016373B" w:rsidRPr="006A4349" w:rsidTr="0051220E">
        <w:trPr>
          <w:trHeight w:val="96"/>
        </w:trPr>
        <w:tc>
          <w:tcPr>
            <w:tcW w:w="1429" w:type="dxa"/>
            <w:vMerge w:val="restart"/>
          </w:tcPr>
          <w:p w:rsidR="0016373B" w:rsidRPr="008A186B" w:rsidRDefault="0016373B" w:rsidP="0051220E">
            <w:pPr>
              <w:pStyle w:val="Web10"/>
              <w:spacing w:line="360" w:lineRule="exact"/>
              <w:ind w:left="240" w:hangingChars="100" w:hanging="240"/>
              <w:rPr>
                <w:rFonts w:ascii="標楷體" w:eastAsia="標楷體" w:hAnsi="標楷體"/>
                <w:szCs w:val="24"/>
              </w:rPr>
            </w:pPr>
            <w:r w:rsidRPr="008A186B">
              <w:rPr>
                <w:rFonts w:ascii="標楷體" w:eastAsia="標楷體" w:hAnsi="標楷體"/>
                <w:szCs w:val="24"/>
              </w:rPr>
              <w:t>1.安全衛生之維護與危險之防止</w:t>
            </w:r>
          </w:p>
        </w:tc>
        <w:tc>
          <w:tcPr>
            <w:tcW w:w="3570" w:type="dxa"/>
          </w:tcPr>
          <w:p w:rsidR="0016373B" w:rsidRPr="008A186B" w:rsidRDefault="0016373B" w:rsidP="0051220E">
            <w:pPr>
              <w:pStyle w:val="Web10"/>
              <w:spacing w:before="0" w:after="0" w:line="360" w:lineRule="exact"/>
              <w:ind w:left="360" w:hangingChars="150" w:hanging="360"/>
              <w:rPr>
                <w:rFonts w:ascii="標楷體" w:eastAsia="標楷體" w:hAnsi="標楷體"/>
                <w:szCs w:val="24"/>
              </w:rPr>
            </w:pPr>
            <w:r w:rsidRPr="008A186B">
              <w:rPr>
                <w:rFonts w:ascii="標楷體" w:eastAsia="標楷體" w:hAnsi="標楷體"/>
                <w:szCs w:val="24"/>
              </w:rPr>
              <w:t>(1)針對商品與服務之安全疑慮</w:t>
            </w:r>
            <w:r w:rsidRPr="008A186B">
              <w:rPr>
                <w:rFonts w:ascii="標楷體" w:eastAsia="標楷體" w:hAnsi="標楷體" w:hint="eastAsia"/>
                <w:szCs w:val="24"/>
              </w:rPr>
              <w:t>及環境影響</w:t>
            </w:r>
            <w:r w:rsidRPr="008A186B">
              <w:rPr>
                <w:rFonts w:ascii="標楷體" w:eastAsia="標楷體" w:hAnsi="標楷體"/>
                <w:szCs w:val="24"/>
              </w:rPr>
              <w:t>程度，檢討及</w:t>
            </w:r>
            <w:proofErr w:type="gramStart"/>
            <w:r w:rsidRPr="008A186B">
              <w:rPr>
                <w:rFonts w:ascii="標楷體" w:eastAsia="標楷體" w:hAnsi="標楷體"/>
                <w:szCs w:val="24"/>
              </w:rPr>
              <w:t>研</w:t>
            </w:r>
            <w:proofErr w:type="gramEnd"/>
            <w:r w:rsidRPr="008A186B">
              <w:rPr>
                <w:rFonts w:ascii="標楷體" w:eastAsia="標楷體" w:hAnsi="標楷體"/>
                <w:szCs w:val="24"/>
              </w:rPr>
              <w:t>修（訂）相關法令之管制機制、應施檢驗品目及國家標準</w:t>
            </w:r>
          </w:p>
        </w:tc>
        <w:tc>
          <w:tcPr>
            <w:tcW w:w="2144"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經濟部</w:t>
            </w:r>
            <w:r w:rsidRPr="008A186B">
              <w:rPr>
                <w:rFonts w:ascii="標楷體" w:eastAsia="標楷體" w:hAnsi="標楷體" w:hint="eastAsia"/>
                <w:szCs w:val="24"/>
              </w:rPr>
              <w:t>、</w:t>
            </w:r>
            <w:proofErr w:type="gramStart"/>
            <w:r w:rsidRPr="008A186B">
              <w:rPr>
                <w:rFonts w:eastAsia="標楷體" w:hint="eastAsia"/>
                <w:szCs w:val="24"/>
              </w:rPr>
              <w:t>衛福部</w:t>
            </w:r>
            <w:proofErr w:type="gramEnd"/>
            <w:r w:rsidRPr="008A186B">
              <w:rPr>
                <w:rFonts w:eastAsia="標楷體" w:hint="eastAsia"/>
                <w:szCs w:val="24"/>
              </w:rPr>
              <w:t>、內政部、交通部、</w:t>
            </w:r>
            <w:r w:rsidRPr="008A186B">
              <w:rPr>
                <w:rFonts w:ascii="標楷體" w:eastAsia="標楷體" w:hAnsi="標楷體" w:hint="eastAsia"/>
                <w:szCs w:val="24"/>
              </w:rPr>
              <w:t>環保署</w:t>
            </w:r>
            <w:r w:rsidRPr="008A186B">
              <w:rPr>
                <w:rFonts w:eastAsia="標楷體" w:hint="eastAsia"/>
                <w:szCs w:val="24"/>
              </w:rPr>
              <w:t>、通傳會、</w:t>
            </w:r>
            <w:r w:rsidRPr="008A186B">
              <w:rPr>
                <w:rFonts w:ascii="標楷體" w:eastAsia="標楷體" w:hAnsi="標楷體"/>
                <w:szCs w:val="24"/>
              </w:rPr>
              <w:t>各相關</w:t>
            </w:r>
            <w:proofErr w:type="gramStart"/>
            <w:r w:rsidRPr="008A186B">
              <w:rPr>
                <w:rFonts w:ascii="標楷體" w:eastAsia="標楷體" w:hAnsi="標楷體"/>
                <w:szCs w:val="24"/>
              </w:rPr>
              <w:t>部會局署</w:t>
            </w:r>
            <w:proofErr w:type="gramEnd"/>
          </w:p>
        </w:tc>
        <w:tc>
          <w:tcPr>
            <w:tcW w:w="1511"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直轄市、縣（市）政府</w:t>
            </w:r>
          </w:p>
        </w:tc>
        <w:tc>
          <w:tcPr>
            <w:tcW w:w="776" w:type="dxa"/>
          </w:tcPr>
          <w:p w:rsidR="0016373B" w:rsidRPr="006A4349" w:rsidRDefault="0016373B" w:rsidP="0051220E">
            <w:pPr>
              <w:pStyle w:val="Web10"/>
              <w:spacing w:line="360" w:lineRule="exact"/>
              <w:rPr>
                <w:rFonts w:ascii="標楷體" w:eastAsia="標楷體" w:hAnsi="標楷體"/>
                <w:szCs w:val="24"/>
              </w:rPr>
            </w:pPr>
          </w:p>
        </w:tc>
      </w:tr>
      <w:tr w:rsidR="0016373B" w:rsidRPr="006A4349" w:rsidTr="0051220E">
        <w:trPr>
          <w:trHeight w:val="790"/>
        </w:trPr>
        <w:tc>
          <w:tcPr>
            <w:tcW w:w="1429" w:type="dxa"/>
            <w:vMerge/>
          </w:tcPr>
          <w:p w:rsidR="0016373B" w:rsidRPr="008A186B" w:rsidRDefault="0016373B" w:rsidP="0051220E">
            <w:pPr>
              <w:pStyle w:val="Web10"/>
              <w:spacing w:line="360" w:lineRule="exact"/>
              <w:ind w:left="320" w:hangingChars="100" w:hanging="320"/>
              <w:rPr>
                <w:rFonts w:ascii="標楷體" w:eastAsia="標楷體" w:hAnsi="標楷體"/>
                <w:sz w:val="32"/>
                <w:szCs w:val="32"/>
              </w:rPr>
            </w:pPr>
          </w:p>
        </w:tc>
        <w:tc>
          <w:tcPr>
            <w:tcW w:w="3570" w:type="dxa"/>
          </w:tcPr>
          <w:p w:rsidR="0016373B" w:rsidRPr="008A186B" w:rsidRDefault="0016373B" w:rsidP="0051220E">
            <w:pPr>
              <w:pStyle w:val="Web10"/>
              <w:spacing w:before="0" w:after="0" w:line="360" w:lineRule="exact"/>
              <w:ind w:left="360" w:hangingChars="150" w:hanging="360"/>
              <w:rPr>
                <w:rFonts w:ascii="標楷體" w:eastAsia="標楷體" w:hAnsi="標楷體"/>
                <w:szCs w:val="24"/>
              </w:rPr>
            </w:pPr>
            <w:r w:rsidRPr="008A186B">
              <w:rPr>
                <w:rFonts w:ascii="標楷體" w:eastAsia="標楷體" w:hAnsi="標楷體" w:hint="eastAsia"/>
                <w:szCs w:val="24"/>
              </w:rPr>
              <w:t>(2)加強食品添加物之使用、管理及查核</w:t>
            </w:r>
          </w:p>
        </w:tc>
        <w:tc>
          <w:tcPr>
            <w:tcW w:w="2144"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hint="eastAsia"/>
                <w:szCs w:val="24"/>
              </w:rPr>
              <w:t>衛生福利部、相關</w:t>
            </w:r>
            <w:proofErr w:type="gramStart"/>
            <w:r w:rsidRPr="008A186B">
              <w:rPr>
                <w:rFonts w:ascii="標楷體" w:eastAsia="標楷體" w:hAnsi="標楷體" w:hint="eastAsia"/>
                <w:szCs w:val="24"/>
              </w:rPr>
              <w:t>部會局署</w:t>
            </w:r>
            <w:proofErr w:type="gramEnd"/>
          </w:p>
        </w:tc>
        <w:tc>
          <w:tcPr>
            <w:tcW w:w="1511"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直轄市、縣（市）政府</w:t>
            </w:r>
          </w:p>
        </w:tc>
        <w:tc>
          <w:tcPr>
            <w:tcW w:w="776" w:type="dxa"/>
          </w:tcPr>
          <w:p w:rsidR="0016373B" w:rsidRPr="006A4349" w:rsidRDefault="0016373B" w:rsidP="0051220E">
            <w:pPr>
              <w:pStyle w:val="Web10"/>
              <w:spacing w:line="360" w:lineRule="exact"/>
              <w:rPr>
                <w:rFonts w:ascii="標楷體" w:eastAsia="標楷體" w:hAnsi="標楷體"/>
                <w:szCs w:val="24"/>
              </w:rPr>
            </w:pPr>
          </w:p>
        </w:tc>
      </w:tr>
      <w:tr w:rsidR="0016373B" w:rsidRPr="006A4349" w:rsidTr="0051220E">
        <w:trPr>
          <w:trHeight w:val="96"/>
        </w:trPr>
        <w:tc>
          <w:tcPr>
            <w:tcW w:w="1429" w:type="dxa"/>
            <w:vMerge/>
          </w:tcPr>
          <w:p w:rsidR="0016373B" w:rsidRPr="008A186B" w:rsidRDefault="0016373B" w:rsidP="0051220E">
            <w:pPr>
              <w:pStyle w:val="Web10"/>
              <w:spacing w:line="360" w:lineRule="exact"/>
              <w:ind w:left="320" w:hangingChars="100" w:hanging="320"/>
              <w:rPr>
                <w:rFonts w:ascii="標楷體" w:eastAsia="標楷體" w:hAnsi="標楷體"/>
                <w:sz w:val="32"/>
                <w:szCs w:val="32"/>
              </w:rPr>
            </w:pPr>
          </w:p>
        </w:tc>
        <w:tc>
          <w:tcPr>
            <w:tcW w:w="3570" w:type="dxa"/>
          </w:tcPr>
          <w:p w:rsidR="0016373B" w:rsidRPr="008A186B" w:rsidRDefault="0016373B" w:rsidP="0051220E">
            <w:pPr>
              <w:pStyle w:val="Web10"/>
              <w:spacing w:before="0" w:after="0" w:line="360" w:lineRule="exact"/>
              <w:ind w:left="360" w:hangingChars="150" w:hanging="360"/>
              <w:rPr>
                <w:rFonts w:ascii="標楷體" w:eastAsia="標楷體" w:hAnsi="標楷體"/>
                <w:szCs w:val="24"/>
              </w:rPr>
            </w:pPr>
            <w:r w:rsidRPr="008A186B">
              <w:rPr>
                <w:rFonts w:ascii="標楷體" w:eastAsia="標楷體" w:hAnsi="標楷體" w:hint="eastAsia"/>
                <w:szCs w:val="24"/>
              </w:rPr>
              <w:t>(3)加強校園、商圈及觀光休閒地區商品與服務之管理及查核</w:t>
            </w:r>
          </w:p>
        </w:tc>
        <w:tc>
          <w:tcPr>
            <w:tcW w:w="2144"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hint="eastAsia"/>
                <w:szCs w:val="24"/>
              </w:rPr>
              <w:t>內政部、經濟部、教育部、交通部、農委會、退輔會、</w:t>
            </w:r>
            <w:r w:rsidRPr="008A186B">
              <w:rPr>
                <w:rFonts w:ascii="標楷體" w:eastAsia="標楷體" w:hAnsi="標楷體"/>
                <w:szCs w:val="24"/>
              </w:rPr>
              <w:t>相關</w:t>
            </w:r>
            <w:proofErr w:type="gramStart"/>
            <w:r w:rsidRPr="008A186B">
              <w:rPr>
                <w:rFonts w:ascii="標楷體" w:eastAsia="標楷體" w:hAnsi="標楷體"/>
                <w:szCs w:val="24"/>
              </w:rPr>
              <w:t>部會局署</w:t>
            </w:r>
            <w:proofErr w:type="gramEnd"/>
          </w:p>
        </w:tc>
        <w:tc>
          <w:tcPr>
            <w:tcW w:w="1511"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直轄市、縣（市）政府</w:t>
            </w:r>
          </w:p>
        </w:tc>
        <w:tc>
          <w:tcPr>
            <w:tcW w:w="776" w:type="dxa"/>
          </w:tcPr>
          <w:p w:rsidR="0016373B" w:rsidRPr="006A4349" w:rsidRDefault="0016373B" w:rsidP="0051220E">
            <w:pPr>
              <w:pStyle w:val="Web10"/>
              <w:spacing w:line="360" w:lineRule="exact"/>
              <w:rPr>
                <w:rFonts w:ascii="標楷體" w:eastAsia="標楷體" w:hAnsi="標楷體"/>
                <w:szCs w:val="24"/>
              </w:rPr>
            </w:pPr>
          </w:p>
        </w:tc>
      </w:tr>
      <w:tr w:rsidR="0016373B" w:rsidRPr="006A4349" w:rsidTr="0051220E">
        <w:trPr>
          <w:trHeight w:val="96"/>
        </w:trPr>
        <w:tc>
          <w:tcPr>
            <w:tcW w:w="1429" w:type="dxa"/>
            <w:vMerge/>
          </w:tcPr>
          <w:p w:rsidR="0016373B" w:rsidRPr="008A186B" w:rsidRDefault="0016373B" w:rsidP="0051220E">
            <w:pPr>
              <w:pStyle w:val="Web10"/>
              <w:spacing w:line="360" w:lineRule="exact"/>
              <w:ind w:left="320" w:hangingChars="100" w:hanging="320"/>
              <w:rPr>
                <w:rFonts w:ascii="標楷體" w:eastAsia="標楷體" w:hAnsi="標楷體"/>
                <w:sz w:val="32"/>
                <w:szCs w:val="32"/>
              </w:rPr>
            </w:pPr>
          </w:p>
        </w:tc>
        <w:tc>
          <w:tcPr>
            <w:tcW w:w="3570" w:type="dxa"/>
          </w:tcPr>
          <w:p w:rsidR="0016373B" w:rsidRPr="008A186B" w:rsidRDefault="0016373B" w:rsidP="0051220E">
            <w:pPr>
              <w:pStyle w:val="Web10"/>
              <w:spacing w:before="0" w:after="0" w:line="360" w:lineRule="exact"/>
              <w:ind w:left="360" w:hangingChars="150" w:hanging="360"/>
              <w:rPr>
                <w:rFonts w:ascii="標楷體" w:eastAsia="標楷體" w:hAnsi="標楷體"/>
                <w:szCs w:val="24"/>
              </w:rPr>
            </w:pPr>
            <w:r w:rsidRPr="008A186B">
              <w:rPr>
                <w:rFonts w:ascii="標楷體" w:eastAsia="標楷體" w:hAnsi="標楷體"/>
                <w:szCs w:val="24"/>
              </w:rPr>
              <w:t>(</w:t>
            </w:r>
            <w:r w:rsidRPr="008A186B">
              <w:rPr>
                <w:rFonts w:ascii="標楷體" w:eastAsia="標楷體" w:hAnsi="標楷體" w:hint="eastAsia"/>
                <w:szCs w:val="24"/>
              </w:rPr>
              <w:t>4</w:t>
            </w:r>
            <w:r w:rsidRPr="008A186B">
              <w:rPr>
                <w:rFonts w:ascii="標楷體" w:eastAsia="標楷體" w:hAnsi="標楷體"/>
                <w:szCs w:val="24"/>
              </w:rPr>
              <w:t>)針對</w:t>
            </w:r>
            <w:r w:rsidRPr="008A186B">
              <w:rPr>
                <w:rFonts w:ascii="標楷體" w:eastAsia="標楷體" w:hAnsi="標楷體" w:hint="eastAsia"/>
                <w:szCs w:val="24"/>
              </w:rPr>
              <w:t>非實體店面</w:t>
            </w:r>
            <w:r w:rsidRPr="008A186B">
              <w:rPr>
                <w:rFonts w:ascii="標楷體" w:eastAsia="標楷體" w:hAnsi="標楷體"/>
                <w:szCs w:val="24"/>
              </w:rPr>
              <w:t>之產品或服務，</w:t>
            </w:r>
            <w:r w:rsidRPr="008A186B">
              <w:rPr>
                <w:rFonts w:ascii="標楷體" w:eastAsia="標楷體" w:hAnsi="標楷體" w:hint="eastAsia"/>
                <w:szCs w:val="24"/>
              </w:rPr>
              <w:t>加強並落實</w:t>
            </w:r>
            <w:r w:rsidRPr="008A186B">
              <w:rPr>
                <w:rFonts w:ascii="標楷體" w:eastAsia="標楷體" w:hAnsi="標楷體"/>
                <w:szCs w:val="24"/>
              </w:rPr>
              <w:t>管理及查核</w:t>
            </w:r>
          </w:p>
        </w:tc>
        <w:tc>
          <w:tcPr>
            <w:tcW w:w="2144"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各相關</w:t>
            </w:r>
            <w:proofErr w:type="gramStart"/>
            <w:r w:rsidRPr="008A186B">
              <w:rPr>
                <w:rFonts w:ascii="標楷體" w:eastAsia="標楷體" w:hAnsi="標楷體"/>
                <w:szCs w:val="24"/>
              </w:rPr>
              <w:t>部會局署</w:t>
            </w:r>
            <w:proofErr w:type="gramEnd"/>
          </w:p>
        </w:tc>
        <w:tc>
          <w:tcPr>
            <w:tcW w:w="1511"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直轄市、縣（市）政府</w:t>
            </w:r>
          </w:p>
        </w:tc>
        <w:tc>
          <w:tcPr>
            <w:tcW w:w="776" w:type="dxa"/>
          </w:tcPr>
          <w:p w:rsidR="0016373B" w:rsidRPr="006A4349" w:rsidRDefault="0016373B" w:rsidP="0051220E">
            <w:pPr>
              <w:pStyle w:val="Web10"/>
              <w:spacing w:line="360" w:lineRule="exact"/>
              <w:rPr>
                <w:rFonts w:ascii="標楷體" w:eastAsia="標楷體" w:hAnsi="標楷體"/>
                <w:szCs w:val="24"/>
              </w:rPr>
            </w:pPr>
          </w:p>
        </w:tc>
      </w:tr>
      <w:tr w:rsidR="0016373B" w:rsidRPr="006A4349" w:rsidTr="0051220E">
        <w:trPr>
          <w:trHeight w:val="465"/>
        </w:trPr>
        <w:tc>
          <w:tcPr>
            <w:tcW w:w="1429" w:type="dxa"/>
            <w:vMerge/>
          </w:tcPr>
          <w:p w:rsidR="0016373B" w:rsidRPr="008A186B" w:rsidRDefault="0016373B" w:rsidP="0051220E">
            <w:pPr>
              <w:pStyle w:val="Web10"/>
              <w:spacing w:line="360" w:lineRule="exact"/>
              <w:ind w:left="320" w:hangingChars="100" w:hanging="320"/>
              <w:rPr>
                <w:rFonts w:ascii="標楷體" w:eastAsia="標楷體" w:hAnsi="標楷體"/>
                <w:sz w:val="32"/>
                <w:szCs w:val="32"/>
              </w:rPr>
            </w:pPr>
          </w:p>
        </w:tc>
        <w:tc>
          <w:tcPr>
            <w:tcW w:w="3570" w:type="dxa"/>
          </w:tcPr>
          <w:p w:rsidR="0016373B" w:rsidRPr="008A186B" w:rsidRDefault="0016373B" w:rsidP="0051220E">
            <w:pPr>
              <w:pStyle w:val="Web10"/>
              <w:spacing w:before="0" w:after="0" w:line="360" w:lineRule="exact"/>
              <w:ind w:left="360" w:hangingChars="150" w:hanging="360"/>
              <w:rPr>
                <w:rFonts w:ascii="標楷體" w:eastAsia="標楷體" w:hAnsi="標楷體"/>
                <w:sz w:val="32"/>
                <w:szCs w:val="32"/>
              </w:rPr>
            </w:pPr>
            <w:r w:rsidRPr="008A186B">
              <w:rPr>
                <w:rFonts w:ascii="標楷體" w:eastAsia="標楷體" w:hAnsi="標楷體"/>
                <w:szCs w:val="24"/>
              </w:rPr>
              <w:t>(</w:t>
            </w:r>
            <w:r w:rsidRPr="008A186B">
              <w:rPr>
                <w:rFonts w:ascii="標楷體" w:eastAsia="標楷體" w:hAnsi="標楷體" w:hint="eastAsia"/>
                <w:szCs w:val="24"/>
              </w:rPr>
              <w:t>5</w:t>
            </w:r>
            <w:r w:rsidRPr="008A186B">
              <w:rPr>
                <w:rFonts w:ascii="標楷體" w:eastAsia="標楷體" w:hAnsi="標楷體"/>
                <w:szCs w:val="24"/>
              </w:rPr>
              <w:t>)加強含有毒性化學物質</w:t>
            </w:r>
            <w:r w:rsidRPr="008A186B">
              <w:rPr>
                <w:rFonts w:ascii="標楷體" w:eastAsia="標楷體" w:hAnsi="標楷體" w:hint="eastAsia"/>
                <w:szCs w:val="24"/>
              </w:rPr>
              <w:t>（含環境荷爾蒙）</w:t>
            </w:r>
            <w:r w:rsidRPr="008A186B">
              <w:rPr>
                <w:rFonts w:ascii="標楷體" w:eastAsia="標楷體" w:hAnsi="標楷體"/>
                <w:szCs w:val="24"/>
              </w:rPr>
              <w:t>商品之安全管理及流向管控機制</w:t>
            </w:r>
          </w:p>
        </w:tc>
        <w:tc>
          <w:tcPr>
            <w:tcW w:w="2144"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pacing w:val="10"/>
              </w:rPr>
              <w:t>環保署、經濟部、相關</w:t>
            </w:r>
            <w:proofErr w:type="gramStart"/>
            <w:r w:rsidRPr="008A186B">
              <w:rPr>
                <w:rFonts w:ascii="標楷體" w:eastAsia="標楷體" w:hAnsi="標楷體"/>
                <w:spacing w:val="10"/>
              </w:rPr>
              <w:t>部會局署</w:t>
            </w:r>
            <w:proofErr w:type="gramEnd"/>
          </w:p>
        </w:tc>
        <w:tc>
          <w:tcPr>
            <w:tcW w:w="1511"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pacing w:val="10"/>
              </w:rPr>
              <w:t>直轄市、縣（市）政府</w:t>
            </w:r>
          </w:p>
        </w:tc>
        <w:tc>
          <w:tcPr>
            <w:tcW w:w="776" w:type="dxa"/>
          </w:tcPr>
          <w:p w:rsidR="0016373B" w:rsidRPr="006A4349" w:rsidRDefault="0016373B" w:rsidP="0051220E">
            <w:pPr>
              <w:pStyle w:val="Web10"/>
              <w:spacing w:line="360" w:lineRule="exact"/>
              <w:rPr>
                <w:rFonts w:ascii="標楷體" w:eastAsia="標楷體" w:hAnsi="標楷體"/>
                <w:sz w:val="32"/>
                <w:szCs w:val="32"/>
              </w:rPr>
            </w:pPr>
          </w:p>
        </w:tc>
      </w:tr>
      <w:tr w:rsidR="0016373B" w:rsidRPr="006A4349" w:rsidTr="0051220E">
        <w:trPr>
          <w:trHeight w:val="240"/>
        </w:trPr>
        <w:tc>
          <w:tcPr>
            <w:tcW w:w="1429" w:type="dxa"/>
            <w:vMerge/>
          </w:tcPr>
          <w:p w:rsidR="0016373B" w:rsidRPr="008A186B" w:rsidRDefault="0016373B" w:rsidP="0051220E">
            <w:pPr>
              <w:pStyle w:val="Web10"/>
              <w:spacing w:line="360" w:lineRule="exact"/>
              <w:ind w:left="320" w:hangingChars="100" w:hanging="320"/>
              <w:rPr>
                <w:rFonts w:ascii="標楷體" w:eastAsia="標楷體" w:hAnsi="標楷體"/>
                <w:sz w:val="32"/>
                <w:szCs w:val="32"/>
              </w:rPr>
            </w:pPr>
          </w:p>
        </w:tc>
        <w:tc>
          <w:tcPr>
            <w:tcW w:w="3570" w:type="dxa"/>
          </w:tcPr>
          <w:p w:rsidR="0016373B" w:rsidRPr="008A186B" w:rsidRDefault="0016373B" w:rsidP="0051220E">
            <w:pPr>
              <w:pStyle w:val="Web10"/>
              <w:spacing w:before="0" w:after="0" w:line="360" w:lineRule="exact"/>
              <w:ind w:left="360" w:hangingChars="150" w:hanging="360"/>
              <w:rPr>
                <w:rFonts w:ascii="標楷體" w:eastAsia="標楷體" w:hAnsi="標楷體"/>
                <w:szCs w:val="24"/>
              </w:rPr>
            </w:pPr>
            <w:r w:rsidRPr="008A186B">
              <w:rPr>
                <w:rFonts w:ascii="標楷體" w:eastAsia="標楷體" w:hAnsi="標楷體" w:hint="eastAsia"/>
                <w:szCs w:val="24"/>
              </w:rPr>
              <w:t>(6)</w:t>
            </w:r>
            <w:r w:rsidRPr="008A186B">
              <w:rPr>
                <w:rFonts w:ascii="標楷體" w:eastAsia="標楷體" w:hint="eastAsia"/>
                <w:bCs/>
                <w:szCs w:val="24"/>
              </w:rPr>
              <w:t>加強農藥、動物用藥與飼料之製造、販賣及流程之管理，暨落實業者與農民之監督、輔導</w:t>
            </w:r>
          </w:p>
        </w:tc>
        <w:tc>
          <w:tcPr>
            <w:tcW w:w="2144" w:type="dxa"/>
          </w:tcPr>
          <w:p w:rsidR="0016373B" w:rsidRPr="008A186B" w:rsidRDefault="0016373B" w:rsidP="0051220E">
            <w:pPr>
              <w:pStyle w:val="Web10"/>
              <w:spacing w:before="0" w:after="0" w:line="360" w:lineRule="exact"/>
              <w:rPr>
                <w:rFonts w:ascii="標楷體" w:eastAsia="標楷體" w:hAnsi="標楷體"/>
                <w:spacing w:val="10"/>
              </w:rPr>
            </w:pPr>
            <w:r w:rsidRPr="008A186B">
              <w:rPr>
                <w:rFonts w:ascii="標楷體" w:eastAsia="標楷體" w:hAnsi="標楷體" w:hint="eastAsia"/>
                <w:spacing w:val="10"/>
              </w:rPr>
              <w:t>農委會</w:t>
            </w:r>
          </w:p>
        </w:tc>
        <w:tc>
          <w:tcPr>
            <w:tcW w:w="1511" w:type="dxa"/>
          </w:tcPr>
          <w:p w:rsidR="0016373B" w:rsidRPr="008A186B" w:rsidRDefault="0016373B" w:rsidP="0051220E">
            <w:pPr>
              <w:pStyle w:val="Web10"/>
              <w:spacing w:before="0" w:after="0" w:line="360" w:lineRule="exact"/>
              <w:rPr>
                <w:rFonts w:ascii="標楷體" w:eastAsia="標楷體" w:hAnsi="標楷體"/>
                <w:spacing w:val="10"/>
              </w:rPr>
            </w:pPr>
            <w:r w:rsidRPr="008A186B">
              <w:rPr>
                <w:rFonts w:ascii="標楷體" w:eastAsia="標楷體" w:hAnsi="標楷體"/>
                <w:spacing w:val="10"/>
              </w:rPr>
              <w:t>直轄市、縣（市）政府</w:t>
            </w:r>
          </w:p>
        </w:tc>
        <w:tc>
          <w:tcPr>
            <w:tcW w:w="776" w:type="dxa"/>
          </w:tcPr>
          <w:p w:rsidR="0016373B" w:rsidRPr="006A4349" w:rsidRDefault="0016373B" w:rsidP="0051220E">
            <w:pPr>
              <w:pStyle w:val="Web10"/>
              <w:spacing w:line="360" w:lineRule="exact"/>
              <w:rPr>
                <w:rFonts w:ascii="標楷體" w:eastAsia="標楷體" w:hAnsi="標楷體"/>
                <w:sz w:val="32"/>
                <w:szCs w:val="32"/>
              </w:rPr>
            </w:pPr>
          </w:p>
        </w:tc>
      </w:tr>
      <w:tr w:rsidR="0016373B" w:rsidRPr="006A4349" w:rsidTr="0051220E">
        <w:trPr>
          <w:trHeight w:val="96"/>
        </w:trPr>
        <w:tc>
          <w:tcPr>
            <w:tcW w:w="1429" w:type="dxa"/>
            <w:vMerge/>
          </w:tcPr>
          <w:p w:rsidR="0016373B" w:rsidRPr="008A186B" w:rsidRDefault="0016373B" w:rsidP="0051220E">
            <w:pPr>
              <w:pStyle w:val="Web10"/>
              <w:spacing w:line="360" w:lineRule="exact"/>
              <w:ind w:left="320" w:hangingChars="100" w:hanging="320"/>
              <w:rPr>
                <w:rFonts w:ascii="標楷體" w:eastAsia="標楷體" w:hAnsi="標楷體"/>
                <w:sz w:val="32"/>
                <w:szCs w:val="32"/>
              </w:rPr>
            </w:pPr>
          </w:p>
        </w:tc>
        <w:tc>
          <w:tcPr>
            <w:tcW w:w="3570" w:type="dxa"/>
          </w:tcPr>
          <w:p w:rsidR="0016373B" w:rsidRPr="008A186B" w:rsidRDefault="0016373B" w:rsidP="0051220E">
            <w:pPr>
              <w:pStyle w:val="Web10"/>
              <w:spacing w:before="0" w:after="0" w:line="360" w:lineRule="exact"/>
              <w:ind w:left="360" w:hangingChars="150" w:hanging="360"/>
              <w:rPr>
                <w:rFonts w:ascii="標楷體" w:eastAsia="標楷體" w:hAnsi="標楷體"/>
                <w:sz w:val="32"/>
                <w:szCs w:val="32"/>
              </w:rPr>
            </w:pPr>
            <w:r w:rsidRPr="008A186B">
              <w:rPr>
                <w:rFonts w:ascii="標楷體" w:eastAsia="標楷體" w:hAnsi="標楷體"/>
                <w:szCs w:val="24"/>
              </w:rPr>
              <w:t>(</w:t>
            </w:r>
            <w:r w:rsidRPr="008A186B">
              <w:rPr>
                <w:rFonts w:ascii="標楷體" w:eastAsia="標楷體" w:hAnsi="標楷體" w:hint="eastAsia"/>
                <w:szCs w:val="24"/>
              </w:rPr>
              <w:t>7</w:t>
            </w:r>
            <w:r w:rsidRPr="008A186B">
              <w:rPr>
                <w:rFonts w:ascii="標楷體" w:eastAsia="標楷體" w:hAnsi="標楷體"/>
                <w:szCs w:val="24"/>
              </w:rPr>
              <w:t>)推動及落實商品、食品及農產品</w:t>
            </w:r>
            <w:r w:rsidRPr="008A186B">
              <w:rPr>
                <w:rFonts w:ascii="標楷體" w:eastAsia="標楷體" w:hAnsi="標楷體" w:hint="eastAsia"/>
                <w:szCs w:val="24"/>
              </w:rPr>
              <w:t>追蹤或追溯系統</w:t>
            </w:r>
          </w:p>
        </w:tc>
        <w:tc>
          <w:tcPr>
            <w:tcW w:w="2144"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經濟部、</w:t>
            </w:r>
            <w:proofErr w:type="gramStart"/>
            <w:r w:rsidRPr="008A186B">
              <w:rPr>
                <w:rFonts w:ascii="標楷體" w:eastAsia="標楷體" w:hAnsi="標楷體" w:hint="eastAsia"/>
                <w:szCs w:val="24"/>
              </w:rPr>
              <w:t>衛福部</w:t>
            </w:r>
            <w:proofErr w:type="gramEnd"/>
            <w:r w:rsidRPr="008A186B">
              <w:rPr>
                <w:rFonts w:ascii="標楷體" w:eastAsia="標楷體" w:hAnsi="標楷體"/>
                <w:szCs w:val="24"/>
              </w:rPr>
              <w:t>、農委會</w:t>
            </w:r>
          </w:p>
        </w:tc>
        <w:tc>
          <w:tcPr>
            <w:tcW w:w="1511"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直轄市、縣（市）政府</w:t>
            </w:r>
          </w:p>
        </w:tc>
        <w:tc>
          <w:tcPr>
            <w:tcW w:w="776" w:type="dxa"/>
          </w:tcPr>
          <w:p w:rsidR="0016373B" w:rsidRPr="006A4349" w:rsidRDefault="0016373B" w:rsidP="00C05107">
            <w:pPr>
              <w:pStyle w:val="Web10"/>
              <w:spacing w:line="360" w:lineRule="exact"/>
              <w:rPr>
                <w:rFonts w:ascii="標楷體" w:eastAsia="標楷體" w:hAnsi="標楷體"/>
                <w:szCs w:val="24"/>
              </w:rPr>
            </w:pPr>
          </w:p>
        </w:tc>
      </w:tr>
      <w:tr w:rsidR="0016373B" w:rsidRPr="006A4349" w:rsidTr="0051220E">
        <w:trPr>
          <w:trHeight w:val="96"/>
        </w:trPr>
        <w:tc>
          <w:tcPr>
            <w:tcW w:w="1429" w:type="dxa"/>
            <w:vMerge/>
            <w:shd w:val="clear" w:color="auto" w:fill="auto"/>
          </w:tcPr>
          <w:p w:rsidR="0016373B" w:rsidRPr="008A186B" w:rsidRDefault="0016373B" w:rsidP="0051220E">
            <w:pPr>
              <w:pStyle w:val="Web10"/>
              <w:spacing w:line="360" w:lineRule="exact"/>
              <w:ind w:left="240" w:hangingChars="100" w:hanging="240"/>
              <w:rPr>
                <w:rFonts w:ascii="標楷體" w:eastAsia="標楷體" w:hAnsi="標楷體"/>
                <w:szCs w:val="24"/>
              </w:rPr>
            </w:pPr>
          </w:p>
        </w:tc>
        <w:tc>
          <w:tcPr>
            <w:tcW w:w="3570" w:type="dxa"/>
          </w:tcPr>
          <w:p w:rsidR="0016373B" w:rsidRPr="008A186B" w:rsidRDefault="0016373B" w:rsidP="0051220E">
            <w:pPr>
              <w:pStyle w:val="Web10"/>
              <w:spacing w:before="0" w:after="0" w:line="360" w:lineRule="exact"/>
              <w:ind w:left="360" w:hangingChars="150" w:hanging="360"/>
              <w:rPr>
                <w:rFonts w:ascii="標楷體" w:eastAsia="標楷體" w:hAnsi="標楷體"/>
                <w:szCs w:val="24"/>
              </w:rPr>
            </w:pPr>
            <w:r w:rsidRPr="008A186B">
              <w:rPr>
                <w:rFonts w:ascii="標楷體" w:eastAsia="標楷體" w:hAnsi="標楷體"/>
                <w:szCs w:val="24"/>
              </w:rPr>
              <w:t>(</w:t>
            </w:r>
            <w:r w:rsidRPr="008A186B">
              <w:rPr>
                <w:rFonts w:ascii="標楷體" w:eastAsia="標楷體" w:hAnsi="標楷體" w:hint="eastAsia"/>
                <w:szCs w:val="24"/>
              </w:rPr>
              <w:t>8</w:t>
            </w:r>
            <w:r w:rsidRPr="008A186B">
              <w:rPr>
                <w:rFonts w:ascii="標楷體" w:eastAsia="標楷體" w:hAnsi="標楷體"/>
                <w:szCs w:val="24"/>
              </w:rPr>
              <w:t>)</w:t>
            </w:r>
            <w:r w:rsidRPr="008A186B">
              <w:rPr>
                <w:rFonts w:ascii="標楷體" w:eastAsia="標楷體" w:hAnsi="標楷體" w:hint="eastAsia"/>
                <w:szCs w:val="24"/>
              </w:rPr>
              <w:t>針對封閉型、短期間聚集大量人潮或消費者避難能力欠缺之營業場所等，加強建築、消防安全之查核與室內空氣品質之管理</w:t>
            </w:r>
          </w:p>
        </w:tc>
        <w:tc>
          <w:tcPr>
            <w:tcW w:w="2144"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內政部</w:t>
            </w:r>
            <w:r w:rsidRPr="008A186B">
              <w:rPr>
                <w:rFonts w:ascii="標楷體" w:eastAsia="標楷體" w:hAnsi="標楷體" w:hint="eastAsia"/>
                <w:szCs w:val="24"/>
              </w:rPr>
              <w:t>、環保署、相關</w:t>
            </w:r>
            <w:proofErr w:type="gramStart"/>
            <w:r w:rsidRPr="008A186B">
              <w:rPr>
                <w:rFonts w:ascii="標楷體" w:eastAsia="標楷體" w:hAnsi="標楷體" w:hint="eastAsia"/>
                <w:szCs w:val="24"/>
              </w:rPr>
              <w:t>部會局署</w:t>
            </w:r>
            <w:proofErr w:type="gramEnd"/>
          </w:p>
        </w:tc>
        <w:tc>
          <w:tcPr>
            <w:tcW w:w="1511"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直轄市、縣（市）政府</w:t>
            </w:r>
          </w:p>
        </w:tc>
        <w:tc>
          <w:tcPr>
            <w:tcW w:w="776" w:type="dxa"/>
          </w:tcPr>
          <w:p w:rsidR="0016373B" w:rsidRPr="006A4349" w:rsidRDefault="0016373B" w:rsidP="0051220E">
            <w:pPr>
              <w:pStyle w:val="Web10"/>
              <w:spacing w:line="360" w:lineRule="exact"/>
              <w:rPr>
                <w:rFonts w:ascii="標楷體" w:eastAsia="標楷體" w:hAnsi="標楷體"/>
                <w:sz w:val="32"/>
                <w:szCs w:val="32"/>
              </w:rPr>
            </w:pPr>
          </w:p>
        </w:tc>
      </w:tr>
      <w:tr w:rsidR="0016373B" w:rsidRPr="006A4349" w:rsidTr="0051220E">
        <w:trPr>
          <w:trHeight w:val="96"/>
        </w:trPr>
        <w:tc>
          <w:tcPr>
            <w:tcW w:w="1429" w:type="dxa"/>
            <w:vMerge/>
            <w:shd w:val="clear" w:color="auto" w:fill="auto"/>
          </w:tcPr>
          <w:p w:rsidR="0016373B" w:rsidRPr="008A186B" w:rsidRDefault="0016373B" w:rsidP="0051220E">
            <w:pPr>
              <w:pStyle w:val="Web10"/>
              <w:spacing w:line="360" w:lineRule="exact"/>
              <w:ind w:left="240" w:hangingChars="100" w:hanging="240"/>
              <w:rPr>
                <w:rFonts w:ascii="標楷體" w:eastAsia="標楷體" w:hAnsi="標楷體"/>
                <w:szCs w:val="24"/>
              </w:rPr>
            </w:pPr>
          </w:p>
        </w:tc>
        <w:tc>
          <w:tcPr>
            <w:tcW w:w="3570" w:type="dxa"/>
          </w:tcPr>
          <w:p w:rsidR="0016373B" w:rsidRPr="008A186B" w:rsidRDefault="0016373B" w:rsidP="0051220E">
            <w:pPr>
              <w:pStyle w:val="Web10"/>
              <w:spacing w:before="0" w:after="0" w:line="360" w:lineRule="exact"/>
              <w:ind w:left="360" w:hangingChars="150" w:hanging="360"/>
              <w:rPr>
                <w:rFonts w:ascii="標楷體" w:eastAsia="標楷體" w:hAnsi="標楷體"/>
                <w:szCs w:val="24"/>
              </w:rPr>
            </w:pPr>
            <w:r w:rsidRPr="008A186B">
              <w:rPr>
                <w:rFonts w:ascii="標楷體" w:eastAsia="標楷體" w:hAnsi="標楷體"/>
                <w:szCs w:val="24"/>
              </w:rPr>
              <w:t>(</w:t>
            </w:r>
            <w:r w:rsidRPr="008A186B">
              <w:rPr>
                <w:rFonts w:ascii="標楷體" w:eastAsia="標楷體" w:hAnsi="標楷體" w:hint="eastAsia"/>
                <w:szCs w:val="24"/>
              </w:rPr>
              <w:t>9</w:t>
            </w:r>
            <w:r w:rsidRPr="008A186B">
              <w:rPr>
                <w:rFonts w:ascii="標楷體" w:eastAsia="標楷體" w:hAnsi="標楷體"/>
                <w:szCs w:val="24"/>
              </w:rPr>
              <w:t>)對經命令回收、銷毀或召回之商品，應監控其實施並作充分之資訊揭露</w:t>
            </w:r>
          </w:p>
        </w:tc>
        <w:tc>
          <w:tcPr>
            <w:tcW w:w="2144"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hint="eastAsia"/>
                <w:szCs w:val="24"/>
              </w:rPr>
              <w:t>經濟部、交通部、財政部、環保署、</w:t>
            </w:r>
            <w:proofErr w:type="gramStart"/>
            <w:r w:rsidRPr="008A186B">
              <w:rPr>
                <w:rFonts w:ascii="標楷體" w:eastAsia="標楷體" w:hAnsi="標楷體" w:hint="eastAsia"/>
                <w:szCs w:val="24"/>
              </w:rPr>
              <w:t>衛福部</w:t>
            </w:r>
            <w:proofErr w:type="gramEnd"/>
            <w:r w:rsidRPr="008A186B">
              <w:rPr>
                <w:rFonts w:ascii="標楷體" w:eastAsia="標楷體" w:hAnsi="標楷體" w:hint="eastAsia"/>
                <w:szCs w:val="24"/>
              </w:rPr>
              <w:t>、農委會、</w:t>
            </w:r>
            <w:r w:rsidRPr="008A186B">
              <w:rPr>
                <w:rFonts w:ascii="標楷體" w:eastAsia="標楷體" w:hAnsi="標楷體"/>
                <w:szCs w:val="24"/>
              </w:rPr>
              <w:t>相關</w:t>
            </w:r>
            <w:proofErr w:type="gramStart"/>
            <w:r w:rsidRPr="008A186B">
              <w:rPr>
                <w:rFonts w:ascii="標楷體" w:eastAsia="標楷體" w:hAnsi="標楷體"/>
                <w:szCs w:val="24"/>
              </w:rPr>
              <w:t>部會局署</w:t>
            </w:r>
            <w:proofErr w:type="gramEnd"/>
          </w:p>
        </w:tc>
        <w:tc>
          <w:tcPr>
            <w:tcW w:w="1511"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直轄市、縣（市）政府</w:t>
            </w:r>
          </w:p>
        </w:tc>
        <w:tc>
          <w:tcPr>
            <w:tcW w:w="776" w:type="dxa"/>
          </w:tcPr>
          <w:p w:rsidR="0016373B" w:rsidRPr="006A4349" w:rsidRDefault="0016373B" w:rsidP="0051220E">
            <w:pPr>
              <w:pStyle w:val="Web10"/>
              <w:spacing w:line="360" w:lineRule="exact"/>
              <w:rPr>
                <w:rFonts w:ascii="標楷體" w:eastAsia="標楷體" w:hAnsi="標楷體"/>
                <w:szCs w:val="24"/>
              </w:rPr>
            </w:pPr>
          </w:p>
        </w:tc>
      </w:tr>
      <w:tr w:rsidR="0016373B" w:rsidRPr="006A4349" w:rsidTr="0051220E">
        <w:trPr>
          <w:trHeight w:val="96"/>
        </w:trPr>
        <w:tc>
          <w:tcPr>
            <w:tcW w:w="1429" w:type="dxa"/>
            <w:vMerge/>
            <w:shd w:val="clear" w:color="auto" w:fill="auto"/>
          </w:tcPr>
          <w:p w:rsidR="0016373B" w:rsidRPr="008A186B" w:rsidRDefault="0016373B" w:rsidP="0051220E">
            <w:pPr>
              <w:pStyle w:val="Web10"/>
              <w:spacing w:line="360" w:lineRule="exact"/>
              <w:ind w:left="240" w:hangingChars="100" w:hanging="240"/>
              <w:rPr>
                <w:rFonts w:ascii="標楷體" w:eastAsia="標楷體" w:hAnsi="標楷體"/>
                <w:szCs w:val="24"/>
              </w:rPr>
            </w:pPr>
          </w:p>
        </w:tc>
        <w:tc>
          <w:tcPr>
            <w:tcW w:w="3570" w:type="dxa"/>
          </w:tcPr>
          <w:p w:rsidR="0016373B" w:rsidRPr="008A186B" w:rsidDel="00A82790" w:rsidRDefault="0016373B" w:rsidP="0051220E">
            <w:pPr>
              <w:pStyle w:val="Web10"/>
              <w:spacing w:before="0" w:after="0" w:line="360" w:lineRule="exact"/>
              <w:ind w:left="360" w:hangingChars="150" w:hanging="360"/>
              <w:rPr>
                <w:rFonts w:ascii="標楷體" w:eastAsia="標楷體" w:hAnsi="標楷體"/>
                <w:szCs w:val="24"/>
              </w:rPr>
            </w:pPr>
            <w:r w:rsidRPr="008A186B">
              <w:rPr>
                <w:rFonts w:ascii="標楷體" w:eastAsia="標楷體" w:hAnsi="標楷體"/>
                <w:szCs w:val="24"/>
              </w:rPr>
              <w:t>(</w:t>
            </w:r>
            <w:r w:rsidRPr="008A186B">
              <w:rPr>
                <w:rFonts w:ascii="標楷體" w:eastAsia="標楷體" w:hAnsi="標楷體" w:hint="eastAsia"/>
                <w:szCs w:val="24"/>
              </w:rPr>
              <w:t>10</w:t>
            </w:r>
            <w:r w:rsidRPr="008A186B">
              <w:rPr>
                <w:rFonts w:ascii="標楷體" w:eastAsia="標楷體" w:hAnsi="標楷體"/>
                <w:szCs w:val="24"/>
              </w:rPr>
              <w:t>)</w:t>
            </w:r>
            <w:proofErr w:type="gramStart"/>
            <w:r w:rsidRPr="008A186B">
              <w:rPr>
                <w:rFonts w:ascii="標楷體" w:eastAsia="標楷體" w:hAnsi="標楷體" w:hint="eastAsia"/>
                <w:szCs w:val="24"/>
              </w:rPr>
              <w:t>研</w:t>
            </w:r>
            <w:proofErr w:type="gramEnd"/>
            <w:r w:rsidRPr="008A186B">
              <w:rPr>
                <w:rFonts w:ascii="標楷體" w:eastAsia="標楷體" w:hAnsi="標楷體" w:hint="eastAsia"/>
                <w:szCs w:val="24"/>
              </w:rPr>
              <w:t>議</w:t>
            </w:r>
            <w:r w:rsidRPr="008A186B">
              <w:rPr>
                <w:rFonts w:ascii="標楷體" w:eastAsia="標楷體" w:hAnsi="標楷體"/>
                <w:szCs w:val="24"/>
              </w:rPr>
              <w:t>建立</w:t>
            </w:r>
            <w:r w:rsidRPr="008A186B">
              <w:rPr>
                <w:rFonts w:ascii="標楷體" w:eastAsia="標楷體" w:hAnsi="標楷體" w:hint="eastAsia"/>
                <w:szCs w:val="24"/>
              </w:rPr>
              <w:t>及強化</w:t>
            </w:r>
            <w:r w:rsidRPr="008A186B">
              <w:rPr>
                <w:rFonts w:ascii="標楷體" w:eastAsia="標楷體" w:hAnsi="標楷體"/>
                <w:szCs w:val="24"/>
              </w:rPr>
              <w:t>商品</w:t>
            </w:r>
            <w:r w:rsidRPr="008A186B">
              <w:rPr>
                <w:rFonts w:ascii="標楷體" w:eastAsia="標楷體" w:hAnsi="標楷體" w:hint="eastAsia"/>
                <w:szCs w:val="24"/>
              </w:rPr>
              <w:t>及服務安全事故</w:t>
            </w:r>
            <w:r w:rsidRPr="008A186B">
              <w:rPr>
                <w:rFonts w:ascii="標楷體" w:eastAsia="標楷體" w:hAnsi="標楷體"/>
                <w:szCs w:val="24"/>
              </w:rPr>
              <w:t>之</w:t>
            </w:r>
            <w:r w:rsidRPr="008A186B">
              <w:rPr>
                <w:rFonts w:ascii="標楷體" w:eastAsia="標楷體" w:hAnsi="標楷體" w:hint="eastAsia"/>
                <w:szCs w:val="24"/>
              </w:rPr>
              <w:t>相互</w:t>
            </w:r>
            <w:r w:rsidRPr="008A186B">
              <w:rPr>
                <w:rFonts w:ascii="標楷體" w:eastAsia="標楷體" w:hAnsi="標楷體"/>
                <w:szCs w:val="24"/>
              </w:rPr>
              <w:t>通報機制</w:t>
            </w:r>
            <w:r w:rsidRPr="008A186B">
              <w:rPr>
                <w:rFonts w:ascii="標楷體" w:eastAsia="標楷體" w:hAnsi="標楷體" w:hint="eastAsia"/>
                <w:szCs w:val="24"/>
              </w:rPr>
              <w:t>及整合資料庫</w:t>
            </w:r>
            <w:r w:rsidRPr="008A186B">
              <w:rPr>
                <w:rFonts w:ascii="標楷體" w:eastAsia="標楷體" w:hAnsi="標楷體"/>
                <w:szCs w:val="24"/>
              </w:rPr>
              <w:t>(</w:t>
            </w:r>
            <w:r w:rsidRPr="008A186B">
              <w:rPr>
                <w:rFonts w:ascii="標楷體" w:eastAsia="標楷體" w:hAnsi="標楷體" w:hint="eastAsia"/>
                <w:szCs w:val="24"/>
              </w:rPr>
              <w:t>含醫療院所</w:t>
            </w:r>
            <w:r w:rsidRPr="008A186B">
              <w:rPr>
                <w:rFonts w:ascii="標楷體" w:eastAsia="標楷體" w:hAnsi="標楷體"/>
                <w:szCs w:val="24"/>
              </w:rPr>
              <w:t>)</w:t>
            </w:r>
          </w:p>
        </w:tc>
        <w:tc>
          <w:tcPr>
            <w:tcW w:w="2144" w:type="dxa"/>
          </w:tcPr>
          <w:p w:rsidR="0016373B" w:rsidRPr="008A186B" w:rsidDel="00A82790"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hint="eastAsia"/>
                <w:szCs w:val="24"/>
              </w:rPr>
              <w:t>內政部、經濟部、交通部、</w:t>
            </w:r>
            <w:proofErr w:type="gramStart"/>
            <w:r w:rsidRPr="008A186B">
              <w:rPr>
                <w:rFonts w:ascii="標楷體" w:eastAsia="標楷體" w:hAnsi="標楷體" w:hint="eastAsia"/>
                <w:szCs w:val="24"/>
              </w:rPr>
              <w:t>衛福部</w:t>
            </w:r>
            <w:proofErr w:type="gramEnd"/>
            <w:r w:rsidRPr="008A186B">
              <w:rPr>
                <w:rFonts w:ascii="標楷體" w:eastAsia="標楷體" w:hAnsi="標楷體" w:hint="eastAsia"/>
                <w:szCs w:val="24"/>
              </w:rPr>
              <w:t>、</w:t>
            </w:r>
            <w:r w:rsidRPr="008A186B">
              <w:rPr>
                <w:rFonts w:ascii="標楷體" w:eastAsia="標楷體" w:hAnsi="標楷體"/>
                <w:szCs w:val="24"/>
              </w:rPr>
              <w:t>各相關</w:t>
            </w:r>
            <w:proofErr w:type="gramStart"/>
            <w:r w:rsidRPr="008A186B">
              <w:rPr>
                <w:rFonts w:ascii="標楷體" w:eastAsia="標楷體" w:hAnsi="標楷體"/>
                <w:szCs w:val="24"/>
              </w:rPr>
              <w:t>部會局署</w:t>
            </w:r>
            <w:proofErr w:type="gramEnd"/>
          </w:p>
        </w:tc>
        <w:tc>
          <w:tcPr>
            <w:tcW w:w="1511" w:type="dxa"/>
          </w:tcPr>
          <w:p w:rsidR="0016373B" w:rsidRPr="008A186B" w:rsidDel="00A82790" w:rsidRDefault="0016373B" w:rsidP="0051220E">
            <w:pPr>
              <w:pStyle w:val="Web10"/>
              <w:spacing w:before="0" w:after="0" w:line="360" w:lineRule="exact"/>
              <w:rPr>
                <w:rFonts w:ascii="標楷體" w:eastAsia="標楷體" w:hAnsi="標楷體"/>
                <w:szCs w:val="24"/>
              </w:rPr>
            </w:pPr>
          </w:p>
        </w:tc>
        <w:tc>
          <w:tcPr>
            <w:tcW w:w="776" w:type="dxa"/>
          </w:tcPr>
          <w:p w:rsidR="0016373B" w:rsidRPr="006A4349" w:rsidRDefault="0016373B" w:rsidP="0051220E">
            <w:pPr>
              <w:pStyle w:val="Web10"/>
              <w:spacing w:line="360" w:lineRule="exact"/>
              <w:rPr>
                <w:rFonts w:ascii="標楷體" w:eastAsia="標楷體" w:hAnsi="標楷體"/>
                <w:szCs w:val="24"/>
              </w:rPr>
            </w:pPr>
          </w:p>
        </w:tc>
      </w:tr>
      <w:tr w:rsidR="0016373B" w:rsidRPr="006A4349" w:rsidTr="0051220E">
        <w:trPr>
          <w:trHeight w:val="1435"/>
        </w:trPr>
        <w:tc>
          <w:tcPr>
            <w:tcW w:w="1429" w:type="dxa"/>
            <w:vMerge/>
            <w:shd w:val="clear" w:color="auto" w:fill="auto"/>
          </w:tcPr>
          <w:p w:rsidR="0016373B" w:rsidRPr="008A186B" w:rsidRDefault="0016373B" w:rsidP="0051220E">
            <w:pPr>
              <w:pStyle w:val="Web10"/>
              <w:spacing w:line="360" w:lineRule="exact"/>
              <w:ind w:left="320" w:hangingChars="100" w:hanging="320"/>
              <w:rPr>
                <w:rFonts w:ascii="標楷體" w:eastAsia="標楷體" w:hAnsi="標楷體"/>
                <w:sz w:val="32"/>
                <w:szCs w:val="32"/>
              </w:rPr>
            </w:pPr>
          </w:p>
        </w:tc>
        <w:tc>
          <w:tcPr>
            <w:tcW w:w="3570" w:type="dxa"/>
          </w:tcPr>
          <w:p w:rsidR="0016373B" w:rsidRPr="008A186B" w:rsidRDefault="0016373B" w:rsidP="0051220E">
            <w:pPr>
              <w:pStyle w:val="Web10"/>
              <w:spacing w:before="0" w:after="0" w:line="360" w:lineRule="exact"/>
              <w:ind w:left="360" w:hangingChars="150" w:hanging="360"/>
              <w:rPr>
                <w:rFonts w:ascii="標楷體" w:eastAsia="標楷體" w:hAnsi="標楷體"/>
                <w:szCs w:val="24"/>
              </w:rPr>
            </w:pPr>
            <w:r w:rsidRPr="008A186B">
              <w:rPr>
                <w:rFonts w:ascii="標楷體" w:eastAsia="標楷體" w:hAnsi="標楷體"/>
                <w:szCs w:val="24"/>
              </w:rPr>
              <w:t>(</w:t>
            </w:r>
            <w:r w:rsidRPr="008A186B">
              <w:rPr>
                <w:rFonts w:ascii="標楷體" w:eastAsia="標楷體" w:hAnsi="標楷體" w:hint="eastAsia"/>
                <w:szCs w:val="24"/>
              </w:rPr>
              <w:t>11</w:t>
            </w:r>
            <w:r w:rsidRPr="008A186B">
              <w:rPr>
                <w:rFonts w:ascii="標楷體" w:eastAsia="標楷體" w:hAnsi="標楷體"/>
                <w:szCs w:val="24"/>
              </w:rPr>
              <w:t>)針對致生損害嚴重</w:t>
            </w:r>
            <w:r w:rsidRPr="008A186B">
              <w:rPr>
                <w:rFonts w:ascii="標楷體" w:eastAsia="標楷體" w:hAnsi="標楷體" w:hint="eastAsia"/>
                <w:szCs w:val="24"/>
              </w:rPr>
              <w:t>或影響人數多</w:t>
            </w:r>
            <w:r w:rsidRPr="008A186B">
              <w:rPr>
                <w:rFonts w:ascii="標楷體" w:eastAsia="標楷體" w:hAnsi="標楷體"/>
                <w:szCs w:val="24"/>
              </w:rPr>
              <w:t>之商品或服務，</w:t>
            </w:r>
            <w:proofErr w:type="gramStart"/>
            <w:r w:rsidRPr="008A186B">
              <w:rPr>
                <w:rFonts w:ascii="標楷體" w:eastAsia="標楷體" w:hAnsi="標楷體"/>
                <w:szCs w:val="24"/>
              </w:rPr>
              <w:t>研</w:t>
            </w:r>
            <w:proofErr w:type="gramEnd"/>
            <w:r w:rsidRPr="008A186B">
              <w:rPr>
                <w:rFonts w:ascii="標楷體" w:eastAsia="標楷體" w:hAnsi="標楷體"/>
                <w:szCs w:val="24"/>
              </w:rPr>
              <w:t>議建立損害填補機制</w:t>
            </w:r>
            <w:r w:rsidRPr="008A186B">
              <w:rPr>
                <w:rFonts w:ascii="標楷體" w:eastAsia="標楷體" w:hAnsi="標楷體" w:hint="eastAsia"/>
                <w:szCs w:val="24"/>
              </w:rPr>
              <w:t>，</w:t>
            </w:r>
            <w:r w:rsidRPr="008A186B">
              <w:rPr>
                <w:rFonts w:ascii="標楷體" w:eastAsia="標楷體" w:hAnsi="標楷體"/>
                <w:szCs w:val="24"/>
              </w:rPr>
              <w:t>或輔導企業經營者投保產品責任險或其他責任險</w:t>
            </w:r>
          </w:p>
        </w:tc>
        <w:tc>
          <w:tcPr>
            <w:tcW w:w="2144"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內政部、經濟部、</w:t>
            </w:r>
            <w:r w:rsidRPr="008A186B">
              <w:rPr>
                <w:rFonts w:ascii="標楷體" w:eastAsia="標楷體" w:hAnsi="標楷體" w:hint="eastAsia"/>
                <w:szCs w:val="24"/>
              </w:rPr>
              <w:t>交通部、教育部</w:t>
            </w:r>
            <w:r w:rsidRPr="008A186B">
              <w:rPr>
                <w:rFonts w:ascii="標楷體" w:eastAsia="標楷體" w:hAnsi="標楷體"/>
                <w:szCs w:val="24"/>
              </w:rPr>
              <w:t>、</w:t>
            </w:r>
            <w:proofErr w:type="gramStart"/>
            <w:r w:rsidRPr="008A186B">
              <w:rPr>
                <w:rFonts w:ascii="標楷體" w:eastAsia="標楷體" w:hAnsi="標楷體" w:hint="eastAsia"/>
                <w:szCs w:val="24"/>
              </w:rPr>
              <w:t>衛福部</w:t>
            </w:r>
            <w:proofErr w:type="gramEnd"/>
            <w:r w:rsidR="00C002EA" w:rsidRPr="008A186B">
              <w:rPr>
                <w:rFonts w:ascii="標楷體" w:eastAsia="標楷體" w:hAnsi="標楷體"/>
                <w:color w:val="000000" w:themeColor="text1"/>
                <w:szCs w:val="24"/>
              </w:rPr>
              <w:t>、農委會</w:t>
            </w:r>
            <w:r w:rsidRPr="008A186B">
              <w:rPr>
                <w:rFonts w:ascii="標楷體" w:eastAsia="標楷體" w:hAnsi="標楷體"/>
                <w:szCs w:val="24"/>
              </w:rPr>
              <w:t>、相關</w:t>
            </w:r>
            <w:proofErr w:type="gramStart"/>
            <w:r w:rsidRPr="008A186B">
              <w:rPr>
                <w:rFonts w:ascii="標楷體" w:eastAsia="標楷體" w:hAnsi="標楷體"/>
                <w:szCs w:val="24"/>
              </w:rPr>
              <w:t>部會局署</w:t>
            </w:r>
            <w:proofErr w:type="gramEnd"/>
          </w:p>
        </w:tc>
        <w:tc>
          <w:tcPr>
            <w:tcW w:w="1511"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直轄市、縣（市）政府</w:t>
            </w:r>
          </w:p>
        </w:tc>
        <w:tc>
          <w:tcPr>
            <w:tcW w:w="776" w:type="dxa"/>
          </w:tcPr>
          <w:p w:rsidR="0016373B" w:rsidRPr="006A4349" w:rsidRDefault="0016373B" w:rsidP="0051220E">
            <w:pPr>
              <w:pStyle w:val="Web10"/>
              <w:spacing w:line="360" w:lineRule="exact"/>
              <w:rPr>
                <w:rFonts w:ascii="標楷體" w:eastAsia="標楷體" w:hAnsi="標楷體"/>
                <w:szCs w:val="24"/>
              </w:rPr>
            </w:pPr>
          </w:p>
        </w:tc>
      </w:tr>
      <w:tr w:rsidR="0016373B" w:rsidRPr="00F431E3" w:rsidTr="0051220E">
        <w:trPr>
          <w:trHeight w:val="1428"/>
        </w:trPr>
        <w:tc>
          <w:tcPr>
            <w:tcW w:w="1429" w:type="dxa"/>
            <w:vMerge w:val="restart"/>
            <w:shd w:val="clear" w:color="auto" w:fill="auto"/>
          </w:tcPr>
          <w:p w:rsidR="0016373B" w:rsidRPr="008A186B" w:rsidRDefault="0016373B" w:rsidP="0051220E">
            <w:pPr>
              <w:pStyle w:val="Web10"/>
              <w:spacing w:line="360" w:lineRule="exact"/>
              <w:ind w:left="240" w:hangingChars="100" w:hanging="240"/>
              <w:rPr>
                <w:rFonts w:ascii="標楷體" w:eastAsia="標楷體" w:hAnsi="標楷體"/>
                <w:sz w:val="32"/>
                <w:szCs w:val="32"/>
              </w:rPr>
            </w:pPr>
            <w:r w:rsidRPr="008A186B">
              <w:rPr>
                <w:rFonts w:ascii="標楷體" w:eastAsia="標楷體" w:hAnsi="標楷體"/>
                <w:szCs w:val="24"/>
              </w:rPr>
              <w:t>2.正確標示與廣告真實</w:t>
            </w:r>
          </w:p>
        </w:tc>
        <w:tc>
          <w:tcPr>
            <w:tcW w:w="3570" w:type="dxa"/>
          </w:tcPr>
          <w:p w:rsidR="0016373B" w:rsidRPr="008A186B" w:rsidRDefault="0016373B" w:rsidP="0051220E">
            <w:pPr>
              <w:pStyle w:val="Web10"/>
              <w:spacing w:before="0" w:after="0" w:line="360" w:lineRule="exact"/>
              <w:ind w:left="360" w:hangingChars="150" w:hanging="360"/>
              <w:rPr>
                <w:rFonts w:ascii="標楷體" w:eastAsia="標楷體" w:hAnsi="標楷體"/>
                <w:szCs w:val="24"/>
              </w:rPr>
            </w:pPr>
            <w:r w:rsidRPr="008A186B">
              <w:rPr>
                <w:rFonts w:ascii="標楷體" w:eastAsia="標楷體" w:hAnsi="標楷體"/>
                <w:szCs w:val="24"/>
              </w:rPr>
              <w:t>(</w:t>
            </w:r>
            <w:r w:rsidRPr="008A186B">
              <w:rPr>
                <w:rFonts w:ascii="標楷體" w:eastAsia="標楷體" w:hAnsi="標楷體" w:hint="eastAsia"/>
                <w:szCs w:val="24"/>
              </w:rPr>
              <w:t>1</w:t>
            </w:r>
            <w:r w:rsidRPr="008A186B">
              <w:rPr>
                <w:rFonts w:ascii="標楷體" w:eastAsia="標楷體" w:hAnsi="標楷體"/>
                <w:szCs w:val="24"/>
              </w:rPr>
              <w:t>)加強各類商品與服務之標示</w:t>
            </w:r>
            <w:r w:rsidRPr="008A186B">
              <w:rPr>
                <w:rFonts w:ascii="標楷體" w:eastAsia="標楷體" w:hAnsi="標楷體" w:hint="eastAsia"/>
                <w:szCs w:val="24"/>
              </w:rPr>
              <w:t>(章)、警告標示</w:t>
            </w:r>
            <w:r w:rsidRPr="008A186B">
              <w:rPr>
                <w:rFonts w:ascii="標楷體" w:eastAsia="標楷體" w:hAnsi="標楷體"/>
                <w:szCs w:val="24"/>
              </w:rPr>
              <w:t>、認證之管理、檢討修訂</w:t>
            </w:r>
            <w:r w:rsidRPr="008A186B">
              <w:rPr>
                <w:rFonts w:ascii="標楷體" w:eastAsia="標楷體" w:hAnsi="標楷體" w:hint="eastAsia"/>
                <w:szCs w:val="24"/>
              </w:rPr>
              <w:t>與查核</w:t>
            </w:r>
          </w:p>
        </w:tc>
        <w:tc>
          <w:tcPr>
            <w:tcW w:w="2144"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內政部、經濟部、交通部、環保署、</w:t>
            </w:r>
            <w:proofErr w:type="gramStart"/>
            <w:r w:rsidRPr="008A186B">
              <w:rPr>
                <w:rFonts w:ascii="標楷體" w:eastAsia="標楷體" w:hAnsi="標楷體" w:hint="eastAsia"/>
                <w:szCs w:val="24"/>
              </w:rPr>
              <w:t>衛福部</w:t>
            </w:r>
            <w:proofErr w:type="gramEnd"/>
            <w:r w:rsidRPr="008A186B">
              <w:rPr>
                <w:rFonts w:ascii="標楷體" w:eastAsia="標楷體" w:hAnsi="標楷體"/>
                <w:szCs w:val="24"/>
              </w:rPr>
              <w:t>、農委會、相關</w:t>
            </w:r>
            <w:proofErr w:type="gramStart"/>
            <w:r w:rsidRPr="008A186B">
              <w:rPr>
                <w:rFonts w:ascii="標楷體" w:eastAsia="標楷體" w:hAnsi="標楷體"/>
                <w:szCs w:val="24"/>
              </w:rPr>
              <w:t>部會局署</w:t>
            </w:r>
            <w:proofErr w:type="gramEnd"/>
          </w:p>
        </w:tc>
        <w:tc>
          <w:tcPr>
            <w:tcW w:w="1511"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直轄市、縣（市）政府</w:t>
            </w:r>
          </w:p>
        </w:tc>
        <w:tc>
          <w:tcPr>
            <w:tcW w:w="776" w:type="dxa"/>
          </w:tcPr>
          <w:p w:rsidR="0016373B" w:rsidRPr="00F431E3" w:rsidRDefault="0016373B" w:rsidP="0051220E">
            <w:pPr>
              <w:pStyle w:val="Web10"/>
              <w:spacing w:line="360" w:lineRule="exact"/>
              <w:rPr>
                <w:rFonts w:ascii="標楷體" w:eastAsia="標楷體" w:hAnsi="標楷體"/>
                <w:szCs w:val="24"/>
              </w:rPr>
            </w:pPr>
          </w:p>
        </w:tc>
      </w:tr>
      <w:tr w:rsidR="0016373B" w:rsidRPr="006A4349" w:rsidTr="0051220E">
        <w:trPr>
          <w:trHeight w:val="96"/>
        </w:trPr>
        <w:tc>
          <w:tcPr>
            <w:tcW w:w="1429" w:type="dxa"/>
            <w:vMerge/>
            <w:shd w:val="clear" w:color="auto" w:fill="auto"/>
          </w:tcPr>
          <w:p w:rsidR="0016373B" w:rsidRPr="008A186B" w:rsidRDefault="0016373B" w:rsidP="0051220E">
            <w:pPr>
              <w:pStyle w:val="Web10"/>
              <w:spacing w:line="360" w:lineRule="exact"/>
              <w:rPr>
                <w:rFonts w:ascii="標楷體" w:eastAsia="標楷體" w:hAnsi="標楷體"/>
                <w:sz w:val="32"/>
                <w:szCs w:val="32"/>
              </w:rPr>
            </w:pPr>
          </w:p>
        </w:tc>
        <w:tc>
          <w:tcPr>
            <w:tcW w:w="3570" w:type="dxa"/>
          </w:tcPr>
          <w:p w:rsidR="0016373B" w:rsidRPr="008A186B" w:rsidRDefault="0016373B" w:rsidP="0051220E">
            <w:pPr>
              <w:pStyle w:val="Web10"/>
              <w:spacing w:before="0" w:after="0" w:line="360" w:lineRule="exact"/>
              <w:ind w:left="360" w:hangingChars="150" w:hanging="360"/>
              <w:rPr>
                <w:rFonts w:ascii="標楷體" w:eastAsia="標楷體" w:hAnsi="標楷體"/>
                <w:szCs w:val="24"/>
              </w:rPr>
            </w:pPr>
            <w:r w:rsidRPr="008A186B">
              <w:rPr>
                <w:rFonts w:ascii="標楷體" w:eastAsia="標楷體" w:hAnsi="標楷體"/>
                <w:szCs w:val="24"/>
              </w:rPr>
              <w:t>(</w:t>
            </w:r>
            <w:r w:rsidRPr="008A186B">
              <w:rPr>
                <w:rFonts w:ascii="標楷體" w:eastAsia="標楷體" w:hAnsi="標楷體" w:hint="eastAsia"/>
                <w:szCs w:val="24"/>
              </w:rPr>
              <w:t>2</w:t>
            </w:r>
            <w:r w:rsidRPr="008A186B">
              <w:rPr>
                <w:rFonts w:ascii="標楷體" w:eastAsia="標楷體" w:hAnsi="標楷體"/>
                <w:szCs w:val="24"/>
              </w:rPr>
              <w:t>)</w:t>
            </w:r>
            <w:r w:rsidRPr="008A186B">
              <w:rPr>
                <w:rFonts w:ascii="標楷體" w:eastAsia="標楷體" w:hAnsi="標楷體" w:hint="eastAsia"/>
                <w:szCs w:val="24"/>
              </w:rPr>
              <w:t>加強</w:t>
            </w:r>
            <w:r w:rsidRPr="008A186B">
              <w:rPr>
                <w:rFonts w:ascii="標楷體" w:eastAsia="標楷體" w:hAnsi="標楷體"/>
                <w:szCs w:val="24"/>
              </w:rPr>
              <w:t>觀光遊憩</w:t>
            </w:r>
            <w:r w:rsidRPr="008A186B">
              <w:rPr>
                <w:rFonts w:ascii="標楷體" w:eastAsia="標楷體" w:hAnsi="標楷體" w:hint="eastAsia"/>
                <w:szCs w:val="24"/>
              </w:rPr>
              <w:t>區</w:t>
            </w:r>
            <w:r w:rsidRPr="008A186B">
              <w:rPr>
                <w:rFonts w:ascii="標楷體" w:eastAsia="標楷體" w:hAnsi="標楷體"/>
                <w:szCs w:val="24"/>
              </w:rPr>
              <w:t>及溫泉場館之設施標示</w:t>
            </w:r>
            <w:r w:rsidRPr="008A186B">
              <w:rPr>
                <w:rFonts w:ascii="標楷體" w:eastAsia="標楷體" w:hAnsi="標楷體" w:hint="eastAsia"/>
                <w:szCs w:val="24"/>
              </w:rPr>
              <w:t>、</w:t>
            </w:r>
            <w:r w:rsidRPr="008A186B">
              <w:rPr>
                <w:rFonts w:ascii="標楷體" w:eastAsia="標楷體" w:hAnsi="標楷體"/>
                <w:szCs w:val="24"/>
              </w:rPr>
              <w:t>危險警告標示</w:t>
            </w:r>
            <w:r w:rsidRPr="008A186B">
              <w:rPr>
                <w:rFonts w:ascii="標楷體" w:eastAsia="標楷體" w:hAnsi="標楷體" w:hint="eastAsia"/>
                <w:szCs w:val="24"/>
              </w:rPr>
              <w:t>之</w:t>
            </w:r>
            <w:r w:rsidRPr="008A186B">
              <w:rPr>
                <w:rFonts w:ascii="標楷體" w:eastAsia="標楷體" w:hAnsi="標楷體"/>
                <w:szCs w:val="24"/>
              </w:rPr>
              <w:t>規範與查核</w:t>
            </w:r>
          </w:p>
        </w:tc>
        <w:tc>
          <w:tcPr>
            <w:tcW w:w="2144" w:type="dxa"/>
          </w:tcPr>
          <w:p w:rsidR="0016373B" w:rsidRPr="008A186B" w:rsidRDefault="0016373B" w:rsidP="0051220E">
            <w:pPr>
              <w:pStyle w:val="Web10"/>
              <w:spacing w:before="0" w:after="0" w:line="360" w:lineRule="exact"/>
              <w:textDirection w:val="lrTbV"/>
              <w:rPr>
                <w:rFonts w:ascii="標楷體" w:eastAsia="標楷體" w:hAnsi="標楷體"/>
              </w:rPr>
            </w:pPr>
            <w:r w:rsidRPr="008A186B">
              <w:rPr>
                <w:rFonts w:ascii="標楷體" w:eastAsia="標楷體" w:hAnsi="標楷體"/>
              </w:rPr>
              <w:t>內政部、交通部、退輔會、</w:t>
            </w:r>
            <w:r w:rsidRPr="008A186B">
              <w:rPr>
                <w:rFonts w:ascii="標楷體" w:eastAsia="標楷體" w:hAnsi="標楷體"/>
                <w:szCs w:val="24"/>
              </w:rPr>
              <w:t>農委會</w:t>
            </w:r>
            <w:r w:rsidRPr="008A186B">
              <w:rPr>
                <w:rFonts w:ascii="標楷體" w:eastAsia="標楷體" w:hAnsi="標楷體"/>
              </w:rPr>
              <w:t>、相關</w:t>
            </w:r>
            <w:proofErr w:type="gramStart"/>
            <w:r w:rsidRPr="008A186B">
              <w:rPr>
                <w:rFonts w:ascii="標楷體" w:eastAsia="標楷體" w:hAnsi="標楷體"/>
              </w:rPr>
              <w:t>部會局署</w:t>
            </w:r>
            <w:proofErr w:type="gramEnd"/>
          </w:p>
        </w:tc>
        <w:tc>
          <w:tcPr>
            <w:tcW w:w="1511" w:type="dxa"/>
          </w:tcPr>
          <w:p w:rsidR="0016373B" w:rsidRPr="008A186B" w:rsidRDefault="0016373B" w:rsidP="0051220E">
            <w:pPr>
              <w:pStyle w:val="a4"/>
              <w:spacing w:line="360" w:lineRule="exact"/>
              <w:rPr>
                <w:rFonts w:ascii="標楷體" w:eastAsia="標楷體" w:hAnsi="標楷體"/>
                <w:sz w:val="24"/>
                <w:szCs w:val="24"/>
              </w:rPr>
            </w:pPr>
            <w:r w:rsidRPr="008A186B">
              <w:rPr>
                <w:rFonts w:ascii="標楷體" w:eastAsia="標楷體" w:hAnsi="標楷體"/>
                <w:sz w:val="24"/>
                <w:szCs w:val="24"/>
              </w:rPr>
              <w:t>直轄市、縣（市）政府</w:t>
            </w:r>
          </w:p>
        </w:tc>
        <w:tc>
          <w:tcPr>
            <w:tcW w:w="776" w:type="dxa"/>
          </w:tcPr>
          <w:p w:rsidR="0016373B" w:rsidRPr="006A4349" w:rsidRDefault="0016373B" w:rsidP="0051220E">
            <w:pPr>
              <w:pStyle w:val="Web10"/>
              <w:spacing w:line="360" w:lineRule="exact"/>
              <w:rPr>
                <w:rFonts w:ascii="標楷體" w:eastAsia="標楷體" w:hAnsi="標楷體"/>
                <w:sz w:val="32"/>
                <w:szCs w:val="32"/>
              </w:rPr>
            </w:pPr>
          </w:p>
        </w:tc>
      </w:tr>
      <w:tr w:rsidR="0016373B" w:rsidRPr="006A4349" w:rsidTr="0051220E">
        <w:trPr>
          <w:trHeight w:val="1320"/>
        </w:trPr>
        <w:tc>
          <w:tcPr>
            <w:tcW w:w="1429" w:type="dxa"/>
            <w:vMerge/>
          </w:tcPr>
          <w:p w:rsidR="0016373B" w:rsidRPr="008A186B" w:rsidDel="00A82790" w:rsidRDefault="0016373B" w:rsidP="0051220E">
            <w:pPr>
              <w:pStyle w:val="Web10"/>
              <w:spacing w:line="360" w:lineRule="exact"/>
              <w:ind w:left="240" w:hangingChars="100" w:hanging="240"/>
              <w:rPr>
                <w:rFonts w:ascii="標楷體" w:eastAsia="標楷體" w:hAnsi="標楷體"/>
                <w:szCs w:val="24"/>
              </w:rPr>
            </w:pPr>
          </w:p>
        </w:tc>
        <w:tc>
          <w:tcPr>
            <w:tcW w:w="3570" w:type="dxa"/>
          </w:tcPr>
          <w:p w:rsidR="0016373B" w:rsidRPr="008A186B" w:rsidRDefault="0016373B" w:rsidP="0051220E">
            <w:pPr>
              <w:pStyle w:val="Web10"/>
              <w:spacing w:before="0" w:after="0" w:line="360" w:lineRule="exact"/>
              <w:ind w:left="360" w:hangingChars="150" w:hanging="360"/>
              <w:rPr>
                <w:rFonts w:ascii="標楷體" w:eastAsia="標楷體" w:hAnsi="標楷體"/>
                <w:szCs w:val="24"/>
              </w:rPr>
            </w:pPr>
            <w:r w:rsidRPr="008A186B">
              <w:rPr>
                <w:rFonts w:ascii="標楷體" w:eastAsia="標楷體" w:hAnsi="標楷體"/>
                <w:szCs w:val="24"/>
              </w:rPr>
              <w:t>(</w:t>
            </w:r>
            <w:r w:rsidRPr="008A186B">
              <w:rPr>
                <w:rFonts w:ascii="標楷體" w:eastAsia="標楷體" w:hAnsi="標楷體" w:hint="eastAsia"/>
                <w:szCs w:val="24"/>
              </w:rPr>
              <w:t>3</w:t>
            </w:r>
            <w:r w:rsidRPr="008A186B">
              <w:rPr>
                <w:rFonts w:ascii="標楷體" w:eastAsia="標楷體" w:hAnsi="標楷體"/>
                <w:szCs w:val="24"/>
              </w:rPr>
              <w:t>)針對商品或服務</w:t>
            </w:r>
            <w:r w:rsidRPr="008A186B">
              <w:rPr>
                <w:rFonts w:ascii="標楷體" w:eastAsia="標楷體" w:hAnsi="標楷體" w:hint="eastAsia"/>
                <w:szCs w:val="24"/>
              </w:rPr>
              <w:t>之不實</w:t>
            </w:r>
            <w:r w:rsidRPr="008A186B">
              <w:rPr>
                <w:rFonts w:ascii="標楷體" w:eastAsia="標楷體" w:hAnsi="標楷體"/>
                <w:szCs w:val="24"/>
              </w:rPr>
              <w:t>廣告</w:t>
            </w:r>
            <w:r w:rsidRPr="008A186B">
              <w:rPr>
                <w:rFonts w:ascii="標楷體" w:eastAsia="標楷體" w:hAnsi="標楷體" w:hint="eastAsia"/>
                <w:szCs w:val="24"/>
              </w:rPr>
              <w:t>，加強</w:t>
            </w:r>
            <w:r w:rsidRPr="008A186B">
              <w:rPr>
                <w:rFonts w:ascii="標楷體" w:eastAsia="標楷體" w:hAnsi="標楷體"/>
                <w:szCs w:val="24"/>
              </w:rPr>
              <w:t>管理與查核</w:t>
            </w:r>
            <w:r w:rsidRPr="008A186B">
              <w:rPr>
                <w:rFonts w:ascii="標楷體" w:eastAsia="標楷體" w:hAnsi="標楷體" w:hint="eastAsia"/>
                <w:szCs w:val="24"/>
              </w:rPr>
              <w:t>(處)</w:t>
            </w:r>
          </w:p>
        </w:tc>
        <w:tc>
          <w:tcPr>
            <w:tcW w:w="2144" w:type="dxa"/>
          </w:tcPr>
          <w:p w:rsidR="0016373B" w:rsidRPr="008A186B" w:rsidRDefault="0016373B" w:rsidP="0051220E">
            <w:pPr>
              <w:pStyle w:val="Web10"/>
              <w:spacing w:before="0" w:after="0" w:line="360" w:lineRule="exact"/>
              <w:textDirection w:val="lrTbV"/>
              <w:rPr>
                <w:rFonts w:ascii="標楷體" w:eastAsia="標楷體" w:hAnsi="標楷體"/>
              </w:rPr>
            </w:pPr>
            <w:r w:rsidRPr="008A186B">
              <w:rPr>
                <w:rFonts w:ascii="標楷體" w:eastAsia="標楷體" w:hAnsi="標楷體" w:hint="eastAsia"/>
              </w:rPr>
              <w:t>內政部、經濟部、</w:t>
            </w:r>
            <w:proofErr w:type="gramStart"/>
            <w:r w:rsidRPr="008A186B">
              <w:rPr>
                <w:rFonts w:ascii="標楷體" w:eastAsia="標楷體" w:hAnsi="標楷體" w:hint="eastAsia"/>
              </w:rPr>
              <w:t>衛福部</w:t>
            </w:r>
            <w:proofErr w:type="gramEnd"/>
            <w:r w:rsidRPr="008A186B">
              <w:rPr>
                <w:rFonts w:ascii="標楷體" w:eastAsia="標楷體" w:hAnsi="標楷體" w:hint="eastAsia"/>
              </w:rPr>
              <w:t>、</w:t>
            </w:r>
            <w:r w:rsidRPr="008A186B">
              <w:rPr>
                <w:rFonts w:ascii="標楷體" w:eastAsia="標楷體" w:hAnsi="標楷體"/>
                <w:szCs w:val="24"/>
              </w:rPr>
              <w:t>公平會</w:t>
            </w:r>
            <w:r w:rsidRPr="008A186B">
              <w:rPr>
                <w:rFonts w:ascii="標楷體" w:eastAsia="標楷體" w:hAnsi="標楷體"/>
              </w:rPr>
              <w:t>、通傳會、</w:t>
            </w:r>
            <w:r w:rsidRPr="008A186B">
              <w:rPr>
                <w:rFonts w:ascii="標楷體" w:eastAsia="標楷體" w:hAnsi="標楷體" w:hint="eastAsia"/>
              </w:rPr>
              <w:t>文化部</w:t>
            </w:r>
            <w:r w:rsidRPr="008A186B">
              <w:rPr>
                <w:rFonts w:ascii="標楷體" w:eastAsia="標楷體" w:hAnsi="標楷體"/>
              </w:rPr>
              <w:t>、財政部、金管會、相關</w:t>
            </w:r>
            <w:proofErr w:type="gramStart"/>
            <w:r w:rsidRPr="008A186B">
              <w:rPr>
                <w:rFonts w:ascii="標楷體" w:eastAsia="標楷體" w:hAnsi="標楷體"/>
              </w:rPr>
              <w:t>部會局署</w:t>
            </w:r>
            <w:proofErr w:type="gramEnd"/>
          </w:p>
        </w:tc>
        <w:tc>
          <w:tcPr>
            <w:tcW w:w="1511" w:type="dxa"/>
          </w:tcPr>
          <w:p w:rsidR="0016373B" w:rsidRPr="008A186B" w:rsidRDefault="0016373B" w:rsidP="0051220E">
            <w:pPr>
              <w:pStyle w:val="a4"/>
              <w:spacing w:line="360" w:lineRule="exact"/>
              <w:rPr>
                <w:rFonts w:ascii="標楷體" w:eastAsia="標楷體" w:hAnsi="標楷體"/>
                <w:sz w:val="24"/>
                <w:szCs w:val="24"/>
              </w:rPr>
            </w:pPr>
            <w:r w:rsidRPr="008A186B">
              <w:rPr>
                <w:rFonts w:ascii="標楷體" w:eastAsia="標楷體" w:hAnsi="標楷體"/>
                <w:sz w:val="24"/>
                <w:szCs w:val="24"/>
              </w:rPr>
              <w:t>直轄市、縣（市）政府</w:t>
            </w:r>
          </w:p>
        </w:tc>
        <w:tc>
          <w:tcPr>
            <w:tcW w:w="776" w:type="dxa"/>
          </w:tcPr>
          <w:p w:rsidR="0016373B" w:rsidRPr="00F431E3" w:rsidRDefault="0016373B" w:rsidP="0051220E">
            <w:pPr>
              <w:pStyle w:val="Web10"/>
              <w:spacing w:line="360" w:lineRule="exact"/>
              <w:rPr>
                <w:rFonts w:ascii="標楷體" w:eastAsia="標楷體" w:hAnsi="標楷體"/>
                <w:szCs w:val="24"/>
              </w:rPr>
            </w:pPr>
          </w:p>
        </w:tc>
      </w:tr>
      <w:tr w:rsidR="0016373B" w:rsidRPr="006A4349" w:rsidTr="0051220E">
        <w:trPr>
          <w:trHeight w:val="766"/>
        </w:trPr>
        <w:tc>
          <w:tcPr>
            <w:tcW w:w="1429" w:type="dxa"/>
            <w:vMerge/>
          </w:tcPr>
          <w:p w:rsidR="0016373B" w:rsidRPr="008A186B" w:rsidRDefault="0016373B" w:rsidP="0051220E">
            <w:pPr>
              <w:pStyle w:val="Web10"/>
              <w:spacing w:line="360" w:lineRule="exact"/>
              <w:ind w:left="320" w:hangingChars="100" w:hanging="320"/>
              <w:rPr>
                <w:rFonts w:ascii="標楷體" w:eastAsia="標楷體" w:hAnsi="標楷體"/>
                <w:sz w:val="32"/>
                <w:szCs w:val="32"/>
              </w:rPr>
            </w:pPr>
          </w:p>
        </w:tc>
        <w:tc>
          <w:tcPr>
            <w:tcW w:w="3570" w:type="dxa"/>
          </w:tcPr>
          <w:p w:rsidR="0016373B" w:rsidRPr="008A186B" w:rsidRDefault="0016373B" w:rsidP="0051220E">
            <w:pPr>
              <w:pStyle w:val="Web10"/>
              <w:spacing w:before="0" w:after="0" w:line="360" w:lineRule="exact"/>
              <w:ind w:left="360" w:hangingChars="150" w:hanging="360"/>
              <w:rPr>
                <w:rFonts w:ascii="標楷體" w:eastAsia="標楷體" w:hAnsi="標楷體"/>
                <w:strike/>
                <w:color w:val="000000"/>
                <w:szCs w:val="24"/>
              </w:rPr>
            </w:pPr>
            <w:r w:rsidRPr="008A186B">
              <w:rPr>
                <w:rFonts w:ascii="標楷體" w:eastAsia="標楷體" w:hAnsi="標楷體" w:hint="eastAsia"/>
                <w:color w:val="000000"/>
                <w:szCs w:val="24"/>
              </w:rPr>
              <w:t>(4)</w:t>
            </w:r>
            <w:r w:rsidRPr="008A186B">
              <w:rPr>
                <w:rFonts w:ascii="標楷體" w:eastAsia="標楷體" w:hAnsi="標楷體"/>
                <w:color w:val="000000"/>
                <w:szCs w:val="24"/>
              </w:rPr>
              <w:t>針對商品或服務之置入性行銷，</w:t>
            </w:r>
            <w:r w:rsidRPr="008A186B">
              <w:rPr>
                <w:rFonts w:ascii="標楷體" w:eastAsia="標楷體" w:hAnsi="標楷體" w:hint="eastAsia"/>
                <w:color w:val="000000"/>
                <w:szCs w:val="24"/>
              </w:rPr>
              <w:t>加強</w:t>
            </w:r>
            <w:r w:rsidRPr="008A186B">
              <w:rPr>
                <w:rFonts w:ascii="標楷體" w:eastAsia="標楷體" w:hAnsi="標楷體"/>
                <w:color w:val="000000"/>
                <w:szCs w:val="24"/>
              </w:rPr>
              <w:t>管理</w:t>
            </w:r>
            <w:r w:rsidRPr="008A186B">
              <w:rPr>
                <w:rFonts w:ascii="標楷體" w:eastAsia="標楷體" w:hAnsi="標楷體" w:hint="eastAsia"/>
                <w:color w:val="000000"/>
                <w:szCs w:val="24"/>
              </w:rPr>
              <w:t>與</w:t>
            </w:r>
            <w:r w:rsidRPr="008A186B">
              <w:rPr>
                <w:rFonts w:ascii="標楷體" w:eastAsia="標楷體" w:hAnsi="標楷體"/>
                <w:color w:val="000000"/>
                <w:szCs w:val="24"/>
              </w:rPr>
              <w:t>輔導</w:t>
            </w:r>
          </w:p>
        </w:tc>
        <w:tc>
          <w:tcPr>
            <w:tcW w:w="2144" w:type="dxa"/>
          </w:tcPr>
          <w:p w:rsidR="0016373B" w:rsidRPr="008A186B" w:rsidRDefault="0016373B" w:rsidP="0051220E">
            <w:pPr>
              <w:pStyle w:val="Web10"/>
              <w:spacing w:before="0" w:after="0" w:line="360" w:lineRule="exact"/>
              <w:textDirection w:val="lrTbV"/>
              <w:rPr>
                <w:rFonts w:ascii="標楷體" w:eastAsia="標楷體" w:hAnsi="標楷體"/>
                <w:strike/>
                <w:color w:val="000000"/>
              </w:rPr>
            </w:pPr>
            <w:r w:rsidRPr="008A186B">
              <w:rPr>
                <w:rFonts w:ascii="標楷體" w:eastAsia="標楷體" w:hAnsi="標楷體"/>
                <w:color w:val="000000"/>
              </w:rPr>
              <w:t>通傳會、</w:t>
            </w:r>
            <w:r w:rsidRPr="008A186B">
              <w:rPr>
                <w:rFonts w:ascii="標楷體" w:eastAsia="標楷體" w:hAnsi="標楷體" w:hint="eastAsia"/>
                <w:color w:val="000000"/>
              </w:rPr>
              <w:t>文化部</w:t>
            </w:r>
            <w:r w:rsidRPr="008A186B">
              <w:rPr>
                <w:rFonts w:ascii="標楷體" w:eastAsia="標楷體" w:hAnsi="標楷體"/>
                <w:color w:val="000000"/>
              </w:rPr>
              <w:t>、相關</w:t>
            </w:r>
            <w:proofErr w:type="gramStart"/>
            <w:r w:rsidRPr="008A186B">
              <w:rPr>
                <w:rFonts w:ascii="標楷體" w:eastAsia="標楷體" w:hAnsi="標楷體"/>
                <w:color w:val="000000"/>
              </w:rPr>
              <w:t>部會局署</w:t>
            </w:r>
            <w:proofErr w:type="gramEnd"/>
          </w:p>
        </w:tc>
        <w:tc>
          <w:tcPr>
            <w:tcW w:w="1511" w:type="dxa"/>
          </w:tcPr>
          <w:p w:rsidR="0016373B" w:rsidRPr="008A186B" w:rsidRDefault="0016373B" w:rsidP="0051220E">
            <w:pPr>
              <w:pStyle w:val="a4"/>
              <w:spacing w:line="360" w:lineRule="exact"/>
              <w:rPr>
                <w:rFonts w:ascii="標楷體" w:eastAsia="標楷體" w:hAnsi="標楷體"/>
                <w:kern w:val="0"/>
                <w:sz w:val="24"/>
                <w:szCs w:val="24"/>
              </w:rPr>
            </w:pPr>
            <w:r w:rsidRPr="008A186B">
              <w:rPr>
                <w:rFonts w:ascii="標楷體" w:eastAsia="標楷體" w:hAnsi="標楷體"/>
                <w:kern w:val="0"/>
                <w:sz w:val="24"/>
                <w:szCs w:val="24"/>
              </w:rPr>
              <w:t>直轄市、縣（市）政府</w:t>
            </w:r>
          </w:p>
        </w:tc>
        <w:tc>
          <w:tcPr>
            <w:tcW w:w="776" w:type="dxa"/>
          </w:tcPr>
          <w:p w:rsidR="0016373B" w:rsidRPr="006A4349" w:rsidRDefault="0016373B" w:rsidP="0051220E">
            <w:pPr>
              <w:pStyle w:val="Web10"/>
              <w:spacing w:line="360" w:lineRule="exact"/>
              <w:rPr>
                <w:rFonts w:ascii="標楷體" w:eastAsia="標楷體" w:hAnsi="標楷體"/>
                <w:sz w:val="32"/>
                <w:szCs w:val="32"/>
              </w:rPr>
            </w:pPr>
          </w:p>
        </w:tc>
      </w:tr>
      <w:tr w:rsidR="0016373B" w:rsidRPr="006A4349" w:rsidTr="0051220E">
        <w:trPr>
          <w:trHeight w:val="930"/>
        </w:trPr>
        <w:tc>
          <w:tcPr>
            <w:tcW w:w="1429" w:type="dxa"/>
            <w:vMerge/>
          </w:tcPr>
          <w:p w:rsidR="0016373B" w:rsidRPr="008A186B" w:rsidRDefault="0016373B" w:rsidP="0051220E">
            <w:pPr>
              <w:pStyle w:val="Web10"/>
              <w:spacing w:line="360" w:lineRule="exact"/>
              <w:rPr>
                <w:rFonts w:ascii="標楷體" w:eastAsia="標楷體" w:hAnsi="標楷體"/>
                <w:sz w:val="32"/>
                <w:szCs w:val="32"/>
              </w:rPr>
            </w:pPr>
          </w:p>
        </w:tc>
        <w:tc>
          <w:tcPr>
            <w:tcW w:w="3570" w:type="dxa"/>
          </w:tcPr>
          <w:p w:rsidR="0016373B" w:rsidRPr="008A186B" w:rsidRDefault="0016373B" w:rsidP="0051220E">
            <w:pPr>
              <w:pStyle w:val="Web10"/>
              <w:spacing w:before="0" w:after="0" w:line="360" w:lineRule="exact"/>
              <w:ind w:left="360" w:hangingChars="150" w:hanging="360"/>
              <w:rPr>
                <w:rFonts w:ascii="標楷體" w:eastAsia="標楷體" w:hAnsi="標楷體"/>
                <w:szCs w:val="24"/>
              </w:rPr>
            </w:pPr>
            <w:r w:rsidRPr="008A186B">
              <w:rPr>
                <w:rFonts w:ascii="標楷體" w:eastAsia="標楷體" w:hAnsi="標楷體"/>
                <w:szCs w:val="24"/>
              </w:rPr>
              <w:t>(</w:t>
            </w:r>
            <w:r w:rsidRPr="008A186B">
              <w:rPr>
                <w:rFonts w:ascii="標楷體" w:eastAsia="標楷體" w:hAnsi="標楷體" w:hint="eastAsia"/>
                <w:szCs w:val="24"/>
              </w:rPr>
              <w:t>5</w:t>
            </w:r>
            <w:r w:rsidRPr="008A186B">
              <w:rPr>
                <w:rFonts w:ascii="標楷體" w:eastAsia="標楷體" w:hAnsi="標楷體"/>
                <w:szCs w:val="24"/>
              </w:rPr>
              <w:t>)</w:t>
            </w:r>
            <w:r w:rsidRPr="008A186B">
              <w:rPr>
                <w:rFonts w:ascii="標楷體" w:eastAsia="標楷體" w:hAnsi="標楷體" w:hint="eastAsia"/>
                <w:szCs w:val="24"/>
              </w:rPr>
              <w:t>針對</w:t>
            </w:r>
            <w:r w:rsidRPr="008A186B">
              <w:rPr>
                <w:rFonts w:ascii="標楷體" w:eastAsia="標楷體" w:hAnsi="標楷體"/>
                <w:szCs w:val="24"/>
              </w:rPr>
              <w:t>特定商品</w:t>
            </w:r>
            <w:r w:rsidRPr="008A186B">
              <w:rPr>
                <w:rFonts w:ascii="標楷體" w:eastAsia="標楷體" w:hAnsi="標楷體" w:hint="eastAsia"/>
                <w:szCs w:val="24"/>
              </w:rPr>
              <w:t>及服務</w:t>
            </w:r>
            <w:r w:rsidRPr="008A186B">
              <w:rPr>
                <w:rFonts w:ascii="標楷體" w:eastAsia="標楷體" w:hAnsi="標楷體"/>
                <w:szCs w:val="24"/>
              </w:rPr>
              <w:t>之廣告媒體、時段</w:t>
            </w:r>
            <w:r w:rsidRPr="008A186B">
              <w:rPr>
                <w:rFonts w:ascii="標楷體" w:eastAsia="標楷體" w:hAnsi="標楷體" w:hint="eastAsia"/>
                <w:szCs w:val="24"/>
              </w:rPr>
              <w:t>、贈品</w:t>
            </w:r>
            <w:r w:rsidRPr="008A186B">
              <w:rPr>
                <w:rFonts w:ascii="標楷體" w:eastAsia="標楷體" w:hAnsi="標楷體"/>
                <w:szCs w:val="24"/>
              </w:rPr>
              <w:t>等</w:t>
            </w:r>
            <w:r w:rsidRPr="008A186B">
              <w:rPr>
                <w:rFonts w:ascii="標楷體" w:eastAsia="標楷體" w:hAnsi="標楷體" w:hint="eastAsia"/>
                <w:color w:val="000000"/>
                <w:szCs w:val="24"/>
              </w:rPr>
              <w:t>行銷</w:t>
            </w:r>
            <w:r w:rsidRPr="008A186B">
              <w:rPr>
                <w:rFonts w:ascii="標楷體" w:eastAsia="標楷體" w:hAnsi="標楷體" w:hint="eastAsia"/>
                <w:szCs w:val="24"/>
              </w:rPr>
              <w:t>方式</w:t>
            </w:r>
            <w:r w:rsidRPr="008A186B">
              <w:rPr>
                <w:rFonts w:ascii="標楷體" w:eastAsia="標楷體" w:hAnsi="標楷體"/>
                <w:szCs w:val="24"/>
              </w:rPr>
              <w:t>予以適度規範</w:t>
            </w:r>
            <w:r w:rsidRPr="008A186B">
              <w:rPr>
                <w:rFonts w:ascii="標楷體" w:eastAsia="標楷體" w:hAnsi="標楷體" w:hint="eastAsia"/>
                <w:szCs w:val="24"/>
              </w:rPr>
              <w:t>及查核</w:t>
            </w:r>
          </w:p>
        </w:tc>
        <w:tc>
          <w:tcPr>
            <w:tcW w:w="2144" w:type="dxa"/>
          </w:tcPr>
          <w:p w:rsidR="0016373B" w:rsidRPr="008A186B" w:rsidRDefault="0016373B" w:rsidP="0051220E">
            <w:pPr>
              <w:pStyle w:val="Web10"/>
              <w:spacing w:before="0" w:after="0" w:line="360" w:lineRule="exact"/>
              <w:textDirection w:val="lrTbV"/>
              <w:rPr>
                <w:rFonts w:ascii="標楷體" w:eastAsia="標楷體" w:hAnsi="標楷體"/>
                <w:spacing w:val="10"/>
              </w:rPr>
            </w:pPr>
            <w:r w:rsidRPr="008A186B">
              <w:rPr>
                <w:rFonts w:ascii="標楷體" w:eastAsia="標楷體" w:hAnsi="標楷體"/>
                <w:szCs w:val="24"/>
              </w:rPr>
              <w:t>經濟部</w:t>
            </w:r>
            <w:r w:rsidRPr="008A186B">
              <w:rPr>
                <w:rFonts w:ascii="標楷體" w:eastAsia="標楷體" w:hAnsi="標楷體"/>
                <w:spacing w:val="10"/>
              </w:rPr>
              <w:t>、</w:t>
            </w:r>
            <w:r w:rsidRPr="008A186B">
              <w:rPr>
                <w:rFonts w:ascii="標楷體" w:eastAsia="標楷體" w:hAnsi="標楷體" w:hint="eastAsia"/>
                <w:spacing w:val="10"/>
              </w:rPr>
              <w:t>教育部、</w:t>
            </w:r>
            <w:proofErr w:type="gramStart"/>
            <w:r w:rsidRPr="008A186B">
              <w:rPr>
                <w:rFonts w:ascii="標楷體" w:eastAsia="標楷體" w:hAnsi="標楷體" w:hint="eastAsia"/>
                <w:spacing w:val="10"/>
              </w:rPr>
              <w:t>衛福部</w:t>
            </w:r>
            <w:proofErr w:type="gramEnd"/>
            <w:r w:rsidRPr="008A186B">
              <w:rPr>
                <w:rFonts w:ascii="標楷體" w:eastAsia="標楷體" w:hAnsi="標楷體"/>
                <w:spacing w:val="10"/>
              </w:rPr>
              <w:t>、通傳會、</w:t>
            </w:r>
            <w:r w:rsidRPr="008A186B">
              <w:rPr>
                <w:rFonts w:ascii="標楷體" w:eastAsia="標楷體" w:hAnsi="標楷體" w:hint="eastAsia"/>
                <w:spacing w:val="10"/>
              </w:rPr>
              <w:t>金管會、</w:t>
            </w:r>
            <w:r w:rsidRPr="008A186B">
              <w:rPr>
                <w:rFonts w:ascii="標楷體" w:eastAsia="標楷體" w:hAnsi="標楷體"/>
                <w:spacing w:val="10"/>
              </w:rPr>
              <w:t>相關</w:t>
            </w:r>
            <w:proofErr w:type="gramStart"/>
            <w:r w:rsidRPr="008A186B">
              <w:rPr>
                <w:rFonts w:ascii="標楷體" w:eastAsia="標楷體" w:hAnsi="標楷體"/>
                <w:spacing w:val="10"/>
              </w:rPr>
              <w:t>部會局署</w:t>
            </w:r>
            <w:proofErr w:type="gramEnd"/>
          </w:p>
        </w:tc>
        <w:tc>
          <w:tcPr>
            <w:tcW w:w="1511" w:type="dxa"/>
          </w:tcPr>
          <w:p w:rsidR="0016373B" w:rsidRPr="008A186B" w:rsidRDefault="0016373B" w:rsidP="0051220E">
            <w:pPr>
              <w:pStyle w:val="a4"/>
              <w:spacing w:line="360" w:lineRule="exact"/>
              <w:rPr>
                <w:rFonts w:ascii="標楷體" w:eastAsia="標楷體" w:hAnsi="標楷體"/>
                <w:szCs w:val="24"/>
              </w:rPr>
            </w:pPr>
            <w:r w:rsidRPr="008A186B">
              <w:rPr>
                <w:rFonts w:ascii="標楷體" w:eastAsia="標楷體" w:hAnsi="標楷體"/>
                <w:sz w:val="24"/>
                <w:szCs w:val="24"/>
              </w:rPr>
              <w:t>直轄市、縣（市）政府</w:t>
            </w:r>
          </w:p>
        </w:tc>
        <w:tc>
          <w:tcPr>
            <w:tcW w:w="776" w:type="dxa"/>
          </w:tcPr>
          <w:p w:rsidR="0016373B" w:rsidRPr="006A4349" w:rsidRDefault="0016373B" w:rsidP="0051220E">
            <w:pPr>
              <w:pStyle w:val="Web10"/>
              <w:spacing w:line="360" w:lineRule="exact"/>
              <w:rPr>
                <w:rFonts w:ascii="標楷體" w:eastAsia="標楷體" w:hAnsi="標楷體"/>
                <w:sz w:val="32"/>
                <w:szCs w:val="32"/>
              </w:rPr>
            </w:pPr>
          </w:p>
        </w:tc>
      </w:tr>
      <w:tr w:rsidR="0016373B" w:rsidRPr="006A4349" w:rsidTr="0051220E">
        <w:trPr>
          <w:trHeight w:val="892"/>
        </w:trPr>
        <w:tc>
          <w:tcPr>
            <w:tcW w:w="1429" w:type="dxa"/>
            <w:vMerge/>
          </w:tcPr>
          <w:p w:rsidR="0016373B" w:rsidRPr="008A186B" w:rsidRDefault="0016373B" w:rsidP="0051220E">
            <w:pPr>
              <w:pStyle w:val="Web10"/>
              <w:spacing w:line="360" w:lineRule="exact"/>
              <w:rPr>
                <w:rFonts w:ascii="標楷體" w:eastAsia="標楷體" w:hAnsi="標楷體"/>
                <w:sz w:val="32"/>
                <w:szCs w:val="32"/>
              </w:rPr>
            </w:pPr>
          </w:p>
        </w:tc>
        <w:tc>
          <w:tcPr>
            <w:tcW w:w="3570" w:type="dxa"/>
          </w:tcPr>
          <w:p w:rsidR="0016373B" w:rsidRPr="008A186B" w:rsidRDefault="0016373B" w:rsidP="0051220E">
            <w:pPr>
              <w:pStyle w:val="Web10"/>
              <w:spacing w:before="0" w:after="0" w:line="360" w:lineRule="exact"/>
              <w:ind w:left="360" w:hangingChars="150" w:hanging="360"/>
              <w:rPr>
                <w:rFonts w:ascii="標楷體" w:eastAsia="標楷體" w:hAnsi="標楷體"/>
                <w:szCs w:val="24"/>
              </w:rPr>
            </w:pPr>
            <w:r w:rsidRPr="008A186B">
              <w:rPr>
                <w:rFonts w:ascii="標楷體" w:eastAsia="標楷體" w:hAnsi="標楷體"/>
                <w:szCs w:val="24"/>
              </w:rPr>
              <w:t>(</w:t>
            </w:r>
            <w:r w:rsidRPr="008A186B">
              <w:rPr>
                <w:rFonts w:ascii="標楷體" w:eastAsia="標楷體" w:hAnsi="標楷體" w:hint="eastAsia"/>
                <w:szCs w:val="24"/>
              </w:rPr>
              <w:t>6</w:t>
            </w:r>
            <w:r w:rsidRPr="008A186B">
              <w:rPr>
                <w:rFonts w:ascii="標楷體" w:eastAsia="標楷體" w:hAnsi="標楷體"/>
                <w:szCs w:val="24"/>
              </w:rPr>
              <w:t>)</w:t>
            </w:r>
            <w:r w:rsidRPr="008A186B">
              <w:rPr>
                <w:rFonts w:ascii="標楷體" w:eastAsia="標楷體" w:hAnsi="標楷體" w:hint="eastAsia"/>
                <w:szCs w:val="24"/>
              </w:rPr>
              <w:t>對網站、行動軟體及社群之廣告，建立保護兒童及青少年權益之管理及查核機制</w:t>
            </w:r>
          </w:p>
        </w:tc>
        <w:tc>
          <w:tcPr>
            <w:tcW w:w="2144" w:type="dxa"/>
          </w:tcPr>
          <w:p w:rsidR="0016373B" w:rsidRPr="008A186B" w:rsidRDefault="0016373B" w:rsidP="0051220E">
            <w:pPr>
              <w:pStyle w:val="Web10"/>
              <w:spacing w:before="0" w:after="0" w:line="360" w:lineRule="exact"/>
              <w:textDirection w:val="lrTbV"/>
              <w:rPr>
                <w:rFonts w:ascii="標楷體" w:eastAsia="標楷體" w:hAnsi="標楷體"/>
                <w:spacing w:val="10"/>
              </w:rPr>
            </w:pPr>
            <w:r w:rsidRPr="008A186B">
              <w:rPr>
                <w:rFonts w:ascii="標楷體" w:eastAsia="標楷體" w:hAnsi="標楷體" w:hint="eastAsia"/>
                <w:spacing w:val="10"/>
              </w:rPr>
              <w:t>內政部、經濟部、</w:t>
            </w:r>
            <w:proofErr w:type="gramStart"/>
            <w:r w:rsidRPr="008A186B">
              <w:rPr>
                <w:rFonts w:ascii="標楷體" w:eastAsia="標楷體" w:hAnsi="標楷體" w:hint="eastAsia"/>
                <w:spacing w:val="10"/>
              </w:rPr>
              <w:t>衛福部</w:t>
            </w:r>
            <w:proofErr w:type="gramEnd"/>
            <w:r w:rsidRPr="008A186B">
              <w:rPr>
                <w:rFonts w:ascii="標楷體" w:eastAsia="標楷體" w:hAnsi="標楷體" w:hint="eastAsia"/>
                <w:spacing w:val="10"/>
              </w:rPr>
              <w:t>、</w:t>
            </w:r>
            <w:r w:rsidRPr="008A186B">
              <w:rPr>
                <w:rFonts w:ascii="標楷體" w:eastAsia="標楷體" w:hAnsi="標楷體" w:hint="eastAsia"/>
                <w:szCs w:val="24"/>
              </w:rPr>
              <w:t>通傳</w:t>
            </w:r>
            <w:r w:rsidRPr="008A186B">
              <w:rPr>
                <w:rFonts w:ascii="標楷體" w:eastAsia="標楷體" w:hAnsi="標楷體" w:hint="eastAsia"/>
                <w:spacing w:val="10"/>
              </w:rPr>
              <w:t>會、相關</w:t>
            </w:r>
            <w:proofErr w:type="gramStart"/>
            <w:r w:rsidRPr="008A186B">
              <w:rPr>
                <w:rFonts w:ascii="標楷體" w:eastAsia="標楷體" w:hAnsi="標楷體" w:hint="eastAsia"/>
                <w:spacing w:val="10"/>
              </w:rPr>
              <w:t>部會局署</w:t>
            </w:r>
            <w:proofErr w:type="gramEnd"/>
          </w:p>
        </w:tc>
        <w:tc>
          <w:tcPr>
            <w:tcW w:w="1511" w:type="dxa"/>
          </w:tcPr>
          <w:p w:rsidR="0016373B" w:rsidRPr="008A186B" w:rsidRDefault="0016373B" w:rsidP="0051220E">
            <w:pPr>
              <w:pStyle w:val="a4"/>
              <w:spacing w:line="360" w:lineRule="exact"/>
              <w:rPr>
                <w:rFonts w:ascii="標楷體" w:eastAsia="標楷體" w:hAnsi="標楷體"/>
                <w:sz w:val="24"/>
                <w:szCs w:val="24"/>
              </w:rPr>
            </w:pPr>
          </w:p>
        </w:tc>
        <w:tc>
          <w:tcPr>
            <w:tcW w:w="776" w:type="dxa"/>
          </w:tcPr>
          <w:p w:rsidR="0016373B" w:rsidRPr="006A4349" w:rsidRDefault="0016373B" w:rsidP="0051220E">
            <w:pPr>
              <w:pStyle w:val="Web10"/>
              <w:spacing w:line="360" w:lineRule="exact"/>
              <w:rPr>
                <w:rFonts w:ascii="標楷體" w:eastAsia="標楷體" w:hAnsi="標楷體"/>
                <w:szCs w:val="24"/>
              </w:rPr>
            </w:pPr>
          </w:p>
        </w:tc>
      </w:tr>
      <w:tr w:rsidR="0016373B" w:rsidRPr="006A4349" w:rsidTr="0051220E">
        <w:trPr>
          <w:trHeight w:val="552"/>
        </w:trPr>
        <w:tc>
          <w:tcPr>
            <w:tcW w:w="1429" w:type="dxa"/>
          </w:tcPr>
          <w:p w:rsidR="0016373B" w:rsidRPr="008A186B" w:rsidRDefault="0016373B" w:rsidP="0051220E">
            <w:pPr>
              <w:pStyle w:val="Web10"/>
              <w:spacing w:line="360" w:lineRule="exact"/>
              <w:ind w:left="240" w:hangingChars="100" w:hanging="240"/>
              <w:rPr>
                <w:rFonts w:ascii="標楷體" w:eastAsia="標楷體" w:hAnsi="標楷體"/>
                <w:szCs w:val="24"/>
              </w:rPr>
            </w:pPr>
            <w:r w:rsidRPr="008A186B">
              <w:rPr>
                <w:rFonts w:ascii="標楷體" w:eastAsia="標楷體" w:hAnsi="標楷體" w:hint="eastAsia"/>
                <w:szCs w:val="24"/>
              </w:rPr>
              <w:t>3.度量衡量測之準確</w:t>
            </w:r>
          </w:p>
        </w:tc>
        <w:tc>
          <w:tcPr>
            <w:tcW w:w="3570" w:type="dxa"/>
          </w:tcPr>
          <w:p w:rsidR="0016373B" w:rsidRPr="008A186B" w:rsidRDefault="0016373B" w:rsidP="005330AF">
            <w:pPr>
              <w:pStyle w:val="Web10"/>
              <w:spacing w:before="0" w:after="0" w:line="360" w:lineRule="exact"/>
              <w:rPr>
                <w:rFonts w:ascii="標楷體" w:eastAsia="標楷體" w:hAnsi="標楷體"/>
                <w:szCs w:val="24"/>
              </w:rPr>
            </w:pPr>
            <w:r w:rsidRPr="008A186B">
              <w:rPr>
                <w:rFonts w:ascii="標楷體" w:eastAsia="標楷體" w:hAnsi="標楷體"/>
                <w:szCs w:val="24"/>
              </w:rPr>
              <w:t>加強市場交易用</w:t>
            </w:r>
            <w:r w:rsidRPr="008A186B">
              <w:rPr>
                <w:rFonts w:ascii="標楷體" w:eastAsia="標楷體" w:hAnsi="標楷體" w:hint="eastAsia"/>
                <w:szCs w:val="24"/>
              </w:rPr>
              <w:t>度量衡器</w:t>
            </w:r>
            <w:r w:rsidRPr="008A186B">
              <w:rPr>
                <w:rFonts w:ascii="標楷體" w:eastAsia="標楷體" w:hAnsi="標楷體"/>
                <w:szCs w:val="24"/>
              </w:rPr>
              <w:t>之</w:t>
            </w:r>
            <w:r w:rsidRPr="008A186B">
              <w:rPr>
                <w:rFonts w:ascii="標楷體" w:eastAsia="標楷體" w:hAnsi="標楷體" w:hint="eastAsia"/>
                <w:szCs w:val="24"/>
              </w:rPr>
              <w:t>管理</w:t>
            </w:r>
            <w:r w:rsidRPr="008A186B">
              <w:rPr>
                <w:rFonts w:ascii="標楷體" w:eastAsia="標楷體" w:hAnsi="標楷體"/>
                <w:szCs w:val="24"/>
              </w:rPr>
              <w:t>及</w:t>
            </w:r>
            <w:r w:rsidRPr="008A186B">
              <w:rPr>
                <w:rFonts w:ascii="標楷體" w:eastAsia="標楷體" w:hAnsi="標楷體" w:hint="eastAsia"/>
                <w:szCs w:val="24"/>
              </w:rPr>
              <w:t>查核，並</w:t>
            </w:r>
            <w:r w:rsidRPr="008A186B">
              <w:rPr>
                <w:rFonts w:ascii="標楷體" w:eastAsia="標楷體" w:hAnsi="標楷體"/>
                <w:szCs w:val="24"/>
              </w:rPr>
              <w:t>檢討修正</w:t>
            </w:r>
            <w:r w:rsidRPr="008A186B">
              <w:rPr>
                <w:rFonts w:ascii="標楷體" w:eastAsia="標楷體" w:hAnsi="標楷體" w:hint="eastAsia"/>
                <w:szCs w:val="24"/>
              </w:rPr>
              <w:t>其</w:t>
            </w:r>
            <w:r w:rsidRPr="008A186B">
              <w:rPr>
                <w:rFonts w:ascii="標楷體" w:eastAsia="標楷體" w:hAnsi="標楷體"/>
                <w:szCs w:val="24"/>
              </w:rPr>
              <w:t>容許誤差標準</w:t>
            </w:r>
          </w:p>
        </w:tc>
        <w:tc>
          <w:tcPr>
            <w:tcW w:w="2144"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經濟部</w:t>
            </w:r>
          </w:p>
          <w:p w:rsidR="0016373B" w:rsidRPr="008A186B" w:rsidRDefault="0016373B" w:rsidP="0051220E">
            <w:pPr>
              <w:ind w:firstLineChars="200" w:firstLine="480"/>
              <w:rPr>
                <w:rFonts w:ascii="標楷體" w:eastAsia="標楷體" w:hAnsi="標楷體"/>
              </w:rPr>
            </w:pPr>
          </w:p>
        </w:tc>
        <w:tc>
          <w:tcPr>
            <w:tcW w:w="1511"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直轄市、縣（市）政府</w:t>
            </w:r>
          </w:p>
        </w:tc>
        <w:tc>
          <w:tcPr>
            <w:tcW w:w="776" w:type="dxa"/>
          </w:tcPr>
          <w:p w:rsidR="0016373B" w:rsidRPr="00667346" w:rsidRDefault="0016373B" w:rsidP="0051220E">
            <w:pPr>
              <w:pStyle w:val="Web10"/>
              <w:spacing w:line="360" w:lineRule="exact"/>
              <w:rPr>
                <w:rFonts w:ascii="標楷體" w:eastAsia="標楷體" w:hAnsi="標楷體"/>
                <w:szCs w:val="24"/>
              </w:rPr>
            </w:pPr>
          </w:p>
        </w:tc>
      </w:tr>
      <w:tr w:rsidR="0016373B" w:rsidRPr="006A4349" w:rsidTr="0051220E">
        <w:trPr>
          <w:trHeight w:val="552"/>
        </w:trPr>
        <w:tc>
          <w:tcPr>
            <w:tcW w:w="1429" w:type="dxa"/>
            <w:vMerge w:val="restart"/>
          </w:tcPr>
          <w:p w:rsidR="0016373B" w:rsidRPr="008A186B" w:rsidRDefault="0016373B" w:rsidP="0051220E">
            <w:pPr>
              <w:pStyle w:val="Web10"/>
              <w:spacing w:line="360" w:lineRule="exact"/>
              <w:ind w:left="240" w:hangingChars="100" w:hanging="240"/>
              <w:rPr>
                <w:rFonts w:ascii="標楷體" w:eastAsia="標楷體" w:hAnsi="標楷體"/>
                <w:sz w:val="32"/>
                <w:szCs w:val="32"/>
              </w:rPr>
            </w:pPr>
            <w:r w:rsidRPr="008A186B">
              <w:rPr>
                <w:rFonts w:ascii="標楷體" w:eastAsia="標楷體" w:hAnsi="標楷體"/>
                <w:szCs w:val="24"/>
              </w:rPr>
              <w:t>4.合理價格之維持</w:t>
            </w:r>
          </w:p>
        </w:tc>
        <w:tc>
          <w:tcPr>
            <w:tcW w:w="3570" w:type="dxa"/>
          </w:tcPr>
          <w:p w:rsidR="0016373B" w:rsidRPr="008A186B" w:rsidRDefault="0016373B" w:rsidP="0051220E">
            <w:pPr>
              <w:pStyle w:val="Web10"/>
              <w:spacing w:before="0" w:after="0" w:line="360" w:lineRule="exact"/>
              <w:ind w:left="360" w:hangingChars="150" w:hanging="360"/>
              <w:rPr>
                <w:rFonts w:ascii="標楷體" w:eastAsia="標楷體" w:hAnsi="標楷體"/>
                <w:szCs w:val="24"/>
              </w:rPr>
            </w:pPr>
            <w:r w:rsidRPr="008A186B">
              <w:rPr>
                <w:rFonts w:ascii="標楷體" w:eastAsia="標楷體" w:hAnsi="標楷體"/>
                <w:szCs w:val="24"/>
              </w:rPr>
              <w:t>(1)防制獨占、聯合、垂直限制形成之價格問題</w:t>
            </w:r>
          </w:p>
        </w:tc>
        <w:tc>
          <w:tcPr>
            <w:tcW w:w="2144"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公平會</w:t>
            </w:r>
          </w:p>
        </w:tc>
        <w:tc>
          <w:tcPr>
            <w:tcW w:w="1511"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直轄市、縣（市）政府</w:t>
            </w:r>
          </w:p>
        </w:tc>
        <w:tc>
          <w:tcPr>
            <w:tcW w:w="776" w:type="dxa"/>
          </w:tcPr>
          <w:p w:rsidR="0016373B" w:rsidRPr="006A4349" w:rsidRDefault="0016373B" w:rsidP="0051220E">
            <w:pPr>
              <w:pStyle w:val="Web10"/>
              <w:spacing w:line="360" w:lineRule="exact"/>
              <w:rPr>
                <w:rFonts w:ascii="標楷體" w:eastAsia="標楷體" w:hAnsi="標楷體"/>
                <w:sz w:val="32"/>
                <w:szCs w:val="32"/>
              </w:rPr>
            </w:pPr>
          </w:p>
        </w:tc>
      </w:tr>
      <w:tr w:rsidR="0016373B" w:rsidRPr="006A4349" w:rsidTr="0051220E">
        <w:trPr>
          <w:trHeight w:val="96"/>
        </w:trPr>
        <w:tc>
          <w:tcPr>
            <w:tcW w:w="1429" w:type="dxa"/>
            <w:vMerge/>
          </w:tcPr>
          <w:p w:rsidR="0016373B" w:rsidRPr="008A186B" w:rsidRDefault="0016373B" w:rsidP="0051220E">
            <w:pPr>
              <w:pStyle w:val="Web10"/>
              <w:spacing w:line="360" w:lineRule="exact"/>
              <w:rPr>
                <w:rFonts w:ascii="標楷體" w:eastAsia="標楷體" w:hAnsi="標楷體"/>
                <w:sz w:val="32"/>
                <w:szCs w:val="32"/>
              </w:rPr>
            </w:pPr>
          </w:p>
        </w:tc>
        <w:tc>
          <w:tcPr>
            <w:tcW w:w="3570" w:type="dxa"/>
          </w:tcPr>
          <w:p w:rsidR="0016373B" w:rsidRPr="008A186B" w:rsidRDefault="0016373B" w:rsidP="0051220E">
            <w:pPr>
              <w:pStyle w:val="Web10"/>
              <w:spacing w:before="0" w:after="0" w:line="360" w:lineRule="exact"/>
              <w:ind w:left="360" w:hangingChars="150" w:hanging="360"/>
              <w:rPr>
                <w:rFonts w:ascii="標楷體" w:eastAsia="標楷體" w:hAnsi="標楷體"/>
                <w:szCs w:val="24"/>
              </w:rPr>
            </w:pPr>
            <w:r w:rsidRPr="008A186B">
              <w:rPr>
                <w:rFonts w:ascii="標楷體" w:eastAsia="標楷體" w:hAnsi="標楷體"/>
                <w:szCs w:val="24"/>
              </w:rPr>
              <w:t>(2)針對公用事業、運輸事業</w:t>
            </w:r>
            <w:r w:rsidRPr="008A186B">
              <w:rPr>
                <w:rFonts w:ascii="標楷體" w:eastAsia="標楷體" w:hAnsi="標楷體" w:hint="eastAsia"/>
                <w:szCs w:val="24"/>
              </w:rPr>
              <w:t>及</w:t>
            </w:r>
            <w:r w:rsidRPr="008A186B">
              <w:rPr>
                <w:rFonts w:ascii="標楷體" w:eastAsia="標楷體" w:hAnsi="標楷體"/>
                <w:szCs w:val="24"/>
              </w:rPr>
              <w:t>非屬完全競爭</w:t>
            </w:r>
            <w:r w:rsidRPr="008A186B">
              <w:rPr>
                <w:rFonts w:ascii="標楷體" w:eastAsia="標楷體" w:hAnsi="標楷體" w:hint="eastAsia"/>
                <w:szCs w:val="24"/>
              </w:rPr>
              <w:t>市場</w:t>
            </w:r>
            <w:r w:rsidRPr="008A186B">
              <w:rPr>
                <w:rFonts w:ascii="標楷體" w:eastAsia="標楷體" w:hAnsi="標楷體"/>
                <w:szCs w:val="24"/>
              </w:rPr>
              <w:t>之商品或服務，</w:t>
            </w:r>
            <w:r w:rsidRPr="008A186B">
              <w:rPr>
                <w:rFonts w:ascii="標楷體" w:eastAsia="標楷體" w:hAnsi="標楷體" w:hint="eastAsia"/>
                <w:szCs w:val="24"/>
              </w:rPr>
              <w:t>落實費率</w:t>
            </w:r>
            <w:r w:rsidRPr="008A186B">
              <w:rPr>
                <w:rFonts w:ascii="標楷體" w:eastAsia="標楷體" w:hAnsi="標楷體"/>
                <w:szCs w:val="24"/>
              </w:rPr>
              <w:t>管</w:t>
            </w:r>
            <w:r w:rsidRPr="008A186B">
              <w:rPr>
                <w:rFonts w:ascii="標楷體" w:eastAsia="標楷體" w:hAnsi="標楷體" w:hint="eastAsia"/>
                <w:szCs w:val="24"/>
              </w:rPr>
              <w:t>制與資訊公開</w:t>
            </w:r>
            <w:r w:rsidRPr="008A186B">
              <w:rPr>
                <w:rFonts w:ascii="標楷體" w:eastAsia="標楷體" w:hAnsi="標楷體"/>
                <w:szCs w:val="24"/>
              </w:rPr>
              <w:t>機制</w:t>
            </w:r>
          </w:p>
        </w:tc>
        <w:tc>
          <w:tcPr>
            <w:tcW w:w="2144"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hint="eastAsia"/>
                <w:szCs w:val="24"/>
              </w:rPr>
              <w:t>經濟部、交通部、</w:t>
            </w:r>
            <w:r w:rsidRPr="008A186B">
              <w:rPr>
                <w:rFonts w:ascii="標楷體" w:eastAsia="標楷體" w:hAnsi="標楷體"/>
                <w:szCs w:val="24"/>
              </w:rPr>
              <w:t>相關</w:t>
            </w:r>
            <w:proofErr w:type="gramStart"/>
            <w:r w:rsidRPr="008A186B">
              <w:rPr>
                <w:rFonts w:ascii="標楷體" w:eastAsia="標楷體" w:hAnsi="標楷體"/>
                <w:szCs w:val="24"/>
              </w:rPr>
              <w:t>部會局署</w:t>
            </w:r>
            <w:proofErr w:type="gramEnd"/>
          </w:p>
        </w:tc>
        <w:tc>
          <w:tcPr>
            <w:tcW w:w="1511"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直轄市、縣（市）政府</w:t>
            </w:r>
          </w:p>
        </w:tc>
        <w:tc>
          <w:tcPr>
            <w:tcW w:w="776" w:type="dxa"/>
          </w:tcPr>
          <w:p w:rsidR="0016373B" w:rsidRPr="006A4349" w:rsidRDefault="0016373B" w:rsidP="0051220E">
            <w:pPr>
              <w:pStyle w:val="Web10"/>
              <w:spacing w:line="360" w:lineRule="exact"/>
              <w:rPr>
                <w:rFonts w:ascii="標楷體" w:eastAsia="標楷體" w:hAnsi="標楷體"/>
                <w:sz w:val="32"/>
                <w:szCs w:val="32"/>
              </w:rPr>
            </w:pPr>
          </w:p>
        </w:tc>
      </w:tr>
      <w:tr w:rsidR="0016373B" w:rsidRPr="006A4349" w:rsidTr="0051220E">
        <w:trPr>
          <w:trHeight w:val="837"/>
        </w:trPr>
        <w:tc>
          <w:tcPr>
            <w:tcW w:w="1429" w:type="dxa"/>
            <w:vMerge/>
            <w:tcBorders>
              <w:bottom w:val="nil"/>
            </w:tcBorders>
          </w:tcPr>
          <w:p w:rsidR="0016373B" w:rsidRPr="008A186B" w:rsidRDefault="0016373B" w:rsidP="0051220E">
            <w:pPr>
              <w:pStyle w:val="Web10"/>
              <w:spacing w:line="360" w:lineRule="exact"/>
              <w:rPr>
                <w:rFonts w:ascii="標楷體" w:eastAsia="標楷體" w:hAnsi="標楷體"/>
                <w:sz w:val="32"/>
                <w:szCs w:val="32"/>
              </w:rPr>
            </w:pPr>
          </w:p>
        </w:tc>
        <w:tc>
          <w:tcPr>
            <w:tcW w:w="3570" w:type="dxa"/>
          </w:tcPr>
          <w:p w:rsidR="0016373B" w:rsidRPr="008A186B" w:rsidRDefault="0016373B" w:rsidP="0051220E">
            <w:pPr>
              <w:pStyle w:val="Web10"/>
              <w:spacing w:before="0" w:after="0" w:line="360" w:lineRule="exact"/>
              <w:ind w:left="360" w:hangingChars="150" w:hanging="360"/>
              <w:rPr>
                <w:rFonts w:ascii="標楷體" w:eastAsia="標楷體" w:hAnsi="標楷體"/>
                <w:szCs w:val="24"/>
              </w:rPr>
            </w:pPr>
            <w:r w:rsidRPr="008A186B">
              <w:rPr>
                <w:rFonts w:ascii="標楷體" w:eastAsia="標楷體" w:hAnsi="標楷體"/>
                <w:szCs w:val="24"/>
              </w:rPr>
              <w:t>(3)針對民生用品、農產品</w:t>
            </w:r>
            <w:r w:rsidRPr="008A186B">
              <w:rPr>
                <w:rFonts w:ascii="標楷體" w:eastAsia="標楷體" w:hAnsi="標楷體" w:hint="eastAsia"/>
                <w:szCs w:val="24"/>
              </w:rPr>
              <w:t>價格異常</w:t>
            </w:r>
            <w:r w:rsidRPr="008A186B">
              <w:rPr>
                <w:rFonts w:ascii="標楷體" w:eastAsia="標楷體" w:hAnsi="標楷體"/>
                <w:szCs w:val="24"/>
              </w:rPr>
              <w:t>上漲，</w:t>
            </w:r>
            <w:r w:rsidRPr="008A186B">
              <w:rPr>
                <w:rFonts w:ascii="標楷體" w:eastAsia="標楷體" w:hAnsi="標楷體" w:hint="eastAsia"/>
                <w:szCs w:val="24"/>
              </w:rPr>
              <w:t>適時</w:t>
            </w:r>
            <w:r w:rsidRPr="008A186B">
              <w:rPr>
                <w:rFonts w:ascii="標楷體" w:eastAsia="標楷體" w:hAnsi="標楷體"/>
                <w:szCs w:val="24"/>
              </w:rPr>
              <w:t>採取市場調</w:t>
            </w:r>
            <w:r w:rsidRPr="008A186B">
              <w:rPr>
                <w:rFonts w:ascii="標楷體" w:eastAsia="標楷體" w:hAnsi="標楷體" w:hint="eastAsia"/>
                <w:szCs w:val="24"/>
              </w:rPr>
              <w:t>節、查處或資訊揭露等因應對策</w:t>
            </w:r>
          </w:p>
        </w:tc>
        <w:tc>
          <w:tcPr>
            <w:tcW w:w="2144"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經濟部、農委會、公平會</w:t>
            </w:r>
            <w:r w:rsidRPr="008A186B">
              <w:rPr>
                <w:rFonts w:ascii="標楷體" w:eastAsia="標楷體" w:hAnsi="標楷體" w:hint="eastAsia"/>
                <w:szCs w:val="24"/>
              </w:rPr>
              <w:t>、相關</w:t>
            </w:r>
            <w:proofErr w:type="gramStart"/>
            <w:r w:rsidRPr="008A186B">
              <w:rPr>
                <w:rFonts w:ascii="標楷體" w:eastAsia="標楷體" w:hAnsi="標楷體" w:hint="eastAsia"/>
                <w:szCs w:val="24"/>
              </w:rPr>
              <w:t>部會局署</w:t>
            </w:r>
            <w:proofErr w:type="gramEnd"/>
          </w:p>
        </w:tc>
        <w:tc>
          <w:tcPr>
            <w:tcW w:w="1511"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直轄市、縣（市）政府</w:t>
            </w:r>
          </w:p>
        </w:tc>
        <w:tc>
          <w:tcPr>
            <w:tcW w:w="776" w:type="dxa"/>
          </w:tcPr>
          <w:p w:rsidR="0016373B" w:rsidRPr="006A4349" w:rsidRDefault="0016373B" w:rsidP="0051220E">
            <w:pPr>
              <w:pStyle w:val="Web10"/>
              <w:spacing w:line="360" w:lineRule="exact"/>
              <w:rPr>
                <w:rFonts w:ascii="標楷體" w:eastAsia="標楷體" w:hAnsi="標楷體"/>
                <w:sz w:val="32"/>
                <w:szCs w:val="32"/>
              </w:rPr>
            </w:pPr>
          </w:p>
        </w:tc>
      </w:tr>
      <w:tr w:rsidR="0016373B" w:rsidRPr="006A4349" w:rsidTr="0051220E">
        <w:trPr>
          <w:trHeight w:val="96"/>
        </w:trPr>
        <w:tc>
          <w:tcPr>
            <w:tcW w:w="1429" w:type="dxa"/>
            <w:tcBorders>
              <w:top w:val="nil"/>
            </w:tcBorders>
          </w:tcPr>
          <w:p w:rsidR="0016373B" w:rsidRPr="008A186B" w:rsidRDefault="0016373B" w:rsidP="0051220E">
            <w:pPr>
              <w:pStyle w:val="Web10"/>
              <w:spacing w:line="360" w:lineRule="exact"/>
              <w:rPr>
                <w:rFonts w:ascii="標楷體" w:eastAsia="標楷體" w:hAnsi="標楷體"/>
                <w:sz w:val="32"/>
                <w:szCs w:val="32"/>
              </w:rPr>
            </w:pPr>
          </w:p>
        </w:tc>
        <w:tc>
          <w:tcPr>
            <w:tcW w:w="3570" w:type="dxa"/>
          </w:tcPr>
          <w:p w:rsidR="0016373B" w:rsidRPr="008A186B" w:rsidRDefault="0016373B" w:rsidP="0051220E">
            <w:pPr>
              <w:pStyle w:val="Web10"/>
              <w:spacing w:before="0" w:after="0" w:line="360" w:lineRule="exact"/>
              <w:ind w:left="360" w:hangingChars="150" w:hanging="360"/>
              <w:rPr>
                <w:rFonts w:ascii="標楷體" w:eastAsia="標楷體" w:hAnsi="標楷體"/>
                <w:szCs w:val="24"/>
              </w:rPr>
            </w:pPr>
            <w:r w:rsidRPr="008A186B">
              <w:rPr>
                <w:rFonts w:ascii="標楷體" w:eastAsia="標楷體" w:hAnsi="標楷體"/>
                <w:szCs w:val="24"/>
              </w:rPr>
              <w:t>(4)</w:t>
            </w:r>
            <w:proofErr w:type="gramStart"/>
            <w:r w:rsidRPr="008A186B">
              <w:rPr>
                <w:rFonts w:ascii="標楷體" w:eastAsia="標楷體" w:hAnsi="標楷體" w:hint="eastAsia"/>
                <w:szCs w:val="24"/>
              </w:rPr>
              <w:t>研</w:t>
            </w:r>
            <w:proofErr w:type="gramEnd"/>
            <w:r w:rsidRPr="008A186B">
              <w:rPr>
                <w:rFonts w:ascii="標楷體" w:eastAsia="標楷體" w:hAnsi="標楷體" w:hint="eastAsia"/>
                <w:szCs w:val="24"/>
              </w:rPr>
              <w:t>議推動、輔導及建立商品或服務之價格(或單位價格)查詢機制(網站)等</w:t>
            </w:r>
          </w:p>
        </w:tc>
        <w:tc>
          <w:tcPr>
            <w:tcW w:w="2144"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經濟部、</w:t>
            </w:r>
            <w:r w:rsidRPr="008A186B">
              <w:rPr>
                <w:rFonts w:ascii="標楷體" w:eastAsia="標楷體" w:hAnsi="標楷體" w:hint="eastAsia"/>
                <w:szCs w:val="24"/>
              </w:rPr>
              <w:t>農委會、相關</w:t>
            </w:r>
            <w:proofErr w:type="gramStart"/>
            <w:r w:rsidRPr="008A186B">
              <w:rPr>
                <w:rFonts w:ascii="標楷體" w:eastAsia="標楷體" w:hAnsi="標楷體" w:hint="eastAsia"/>
                <w:szCs w:val="24"/>
              </w:rPr>
              <w:t>部會局署</w:t>
            </w:r>
            <w:proofErr w:type="gramEnd"/>
          </w:p>
        </w:tc>
        <w:tc>
          <w:tcPr>
            <w:tcW w:w="1511"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直轄市、縣（市）政府</w:t>
            </w:r>
          </w:p>
        </w:tc>
        <w:tc>
          <w:tcPr>
            <w:tcW w:w="776" w:type="dxa"/>
          </w:tcPr>
          <w:p w:rsidR="0016373B" w:rsidRPr="006A4349" w:rsidRDefault="0016373B" w:rsidP="0051220E">
            <w:pPr>
              <w:pStyle w:val="Web10"/>
              <w:snapToGrid w:val="0"/>
              <w:spacing w:before="0" w:after="0" w:line="360" w:lineRule="exact"/>
              <w:rPr>
                <w:rFonts w:ascii="標楷體" w:eastAsia="標楷體" w:hAnsi="標楷體"/>
                <w:szCs w:val="24"/>
              </w:rPr>
            </w:pPr>
          </w:p>
        </w:tc>
      </w:tr>
      <w:tr w:rsidR="0016373B" w:rsidRPr="006A4349" w:rsidTr="0051220E">
        <w:trPr>
          <w:trHeight w:val="96"/>
        </w:trPr>
        <w:tc>
          <w:tcPr>
            <w:tcW w:w="1429" w:type="dxa"/>
            <w:vMerge w:val="restart"/>
          </w:tcPr>
          <w:p w:rsidR="0016373B" w:rsidRPr="008A186B" w:rsidRDefault="0016373B" w:rsidP="0051220E">
            <w:pPr>
              <w:pStyle w:val="Web10"/>
              <w:spacing w:line="360" w:lineRule="exact"/>
              <w:ind w:left="240" w:hangingChars="100" w:hanging="240"/>
              <w:rPr>
                <w:rFonts w:ascii="標楷體" w:eastAsia="標楷體" w:hAnsi="標楷體"/>
                <w:sz w:val="32"/>
                <w:szCs w:val="32"/>
              </w:rPr>
            </w:pPr>
            <w:r w:rsidRPr="008A186B">
              <w:rPr>
                <w:rFonts w:ascii="標楷體" w:eastAsia="標楷體" w:hAnsi="標楷體" w:hint="eastAsia"/>
                <w:szCs w:val="24"/>
              </w:rPr>
              <w:t>5.安全環保包裝之促進</w:t>
            </w:r>
          </w:p>
        </w:tc>
        <w:tc>
          <w:tcPr>
            <w:tcW w:w="3570" w:type="dxa"/>
          </w:tcPr>
          <w:p w:rsidR="0016373B" w:rsidRPr="008A186B" w:rsidRDefault="0016373B" w:rsidP="0051220E">
            <w:pPr>
              <w:pStyle w:val="Web10"/>
              <w:spacing w:before="0" w:after="0" w:line="360" w:lineRule="exact"/>
              <w:ind w:left="360" w:hangingChars="150" w:hanging="360"/>
              <w:rPr>
                <w:rFonts w:ascii="標楷體" w:eastAsia="標楷體" w:hAnsi="標楷體"/>
                <w:szCs w:val="24"/>
              </w:rPr>
            </w:pPr>
            <w:r w:rsidRPr="008A186B">
              <w:rPr>
                <w:rFonts w:ascii="標楷體" w:eastAsia="標楷體" w:hAnsi="標楷體"/>
                <w:szCs w:val="24"/>
              </w:rPr>
              <w:t>(1)</w:t>
            </w:r>
            <w:r w:rsidRPr="008A186B">
              <w:rPr>
                <w:rFonts w:ascii="標楷體" w:eastAsia="標楷體" w:hAnsi="標楷體" w:hint="eastAsia"/>
                <w:szCs w:val="24"/>
              </w:rPr>
              <w:t>加強</w:t>
            </w:r>
            <w:r w:rsidRPr="008A186B">
              <w:rPr>
                <w:rFonts w:ascii="標楷體" w:eastAsia="標楷體" w:hAnsi="標楷體"/>
                <w:szCs w:val="24"/>
              </w:rPr>
              <w:t>食品器具及容器包裝</w:t>
            </w:r>
            <w:r w:rsidRPr="008A186B">
              <w:rPr>
                <w:rFonts w:ascii="標楷體" w:eastAsia="標楷體" w:hAnsi="標楷體" w:hint="eastAsia"/>
                <w:szCs w:val="24"/>
              </w:rPr>
              <w:t>、材質之環保與</w:t>
            </w:r>
            <w:r w:rsidRPr="008A186B">
              <w:rPr>
                <w:rFonts w:ascii="標楷體" w:eastAsia="標楷體" w:hAnsi="標楷體"/>
                <w:szCs w:val="24"/>
              </w:rPr>
              <w:t>安全管理</w:t>
            </w:r>
          </w:p>
        </w:tc>
        <w:tc>
          <w:tcPr>
            <w:tcW w:w="2144" w:type="dxa"/>
          </w:tcPr>
          <w:p w:rsidR="0016373B" w:rsidRPr="008A186B" w:rsidRDefault="0016373B" w:rsidP="0051220E">
            <w:pPr>
              <w:pStyle w:val="Web10"/>
              <w:spacing w:before="0" w:after="0" w:line="360" w:lineRule="exact"/>
              <w:rPr>
                <w:rFonts w:ascii="標楷體" w:eastAsia="標楷體" w:hAnsi="標楷體"/>
                <w:szCs w:val="24"/>
              </w:rPr>
            </w:pPr>
            <w:proofErr w:type="gramStart"/>
            <w:r w:rsidRPr="008A186B">
              <w:rPr>
                <w:rFonts w:ascii="標楷體" w:eastAsia="標楷體" w:hAnsi="標楷體" w:hint="eastAsia"/>
                <w:szCs w:val="24"/>
              </w:rPr>
              <w:t>衛福部</w:t>
            </w:r>
            <w:proofErr w:type="gramEnd"/>
            <w:r w:rsidRPr="008A186B">
              <w:rPr>
                <w:rFonts w:ascii="標楷體" w:eastAsia="標楷體" w:hAnsi="標楷體" w:hint="eastAsia"/>
                <w:szCs w:val="24"/>
              </w:rPr>
              <w:t>、環保署</w:t>
            </w:r>
          </w:p>
        </w:tc>
        <w:tc>
          <w:tcPr>
            <w:tcW w:w="1511"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直轄市、縣（市）政府</w:t>
            </w:r>
          </w:p>
        </w:tc>
        <w:tc>
          <w:tcPr>
            <w:tcW w:w="776" w:type="dxa"/>
          </w:tcPr>
          <w:p w:rsidR="0016373B" w:rsidRPr="006A4349" w:rsidRDefault="0016373B" w:rsidP="0051220E">
            <w:pPr>
              <w:pStyle w:val="Web10"/>
              <w:snapToGrid w:val="0"/>
              <w:spacing w:before="0" w:after="0" w:line="360" w:lineRule="exact"/>
              <w:rPr>
                <w:rFonts w:ascii="標楷體" w:eastAsia="標楷體" w:hAnsi="標楷體"/>
                <w:szCs w:val="24"/>
              </w:rPr>
            </w:pPr>
          </w:p>
        </w:tc>
      </w:tr>
      <w:tr w:rsidR="0016373B" w:rsidRPr="006A4349" w:rsidTr="0051220E">
        <w:trPr>
          <w:trHeight w:val="1187"/>
        </w:trPr>
        <w:tc>
          <w:tcPr>
            <w:tcW w:w="1429" w:type="dxa"/>
            <w:vMerge/>
          </w:tcPr>
          <w:p w:rsidR="0016373B" w:rsidRPr="008A186B" w:rsidRDefault="0016373B" w:rsidP="0051220E">
            <w:pPr>
              <w:pStyle w:val="Web10"/>
              <w:spacing w:line="360" w:lineRule="exact"/>
              <w:ind w:left="320" w:hangingChars="100" w:hanging="320"/>
              <w:rPr>
                <w:rFonts w:ascii="標楷體" w:eastAsia="標楷體" w:hAnsi="標楷體"/>
                <w:sz w:val="32"/>
                <w:szCs w:val="32"/>
              </w:rPr>
            </w:pPr>
          </w:p>
        </w:tc>
        <w:tc>
          <w:tcPr>
            <w:tcW w:w="3570" w:type="dxa"/>
          </w:tcPr>
          <w:p w:rsidR="0016373B" w:rsidRPr="008A186B" w:rsidRDefault="0016373B" w:rsidP="0051220E">
            <w:pPr>
              <w:pStyle w:val="Web10"/>
              <w:spacing w:before="0" w:after="0" w:line="360" w:lineRule="exact"/>
              <w:ind w:left="360" w:hangingChars="150" w:hanging="360"/>
              <w:rPr>
                <w:rFonts w:ascii="標楷體" w:eastAsia="標楷體" w:hAnsi="標楷體"/>
                <w:szCs w:val="24"/>
              </w:rPr>
            </w:pPr>
            <w:r w:rsidRPr="008A186B">
              <w:rPr>
                <w:rFonts w:ascii="標楷體" w:eastAsia="標楷體" w:hAnsi="標楷體"/>
                <w:szCs w:val="24"/>
              </w:rPr>
              <w:t>(</w:t>
            </w:r>
            <w:r w:rsidRPr="008A186B">
              <w:rPr>
                <w:rFonts w:ascii="標楷體" w:eastAsia="標楷體" w:hAnsi="標楷體" w:hint="eastAsia"/>
                <w:szCs w:val="24"/>
              </w:rPr>
              <w:t>2</w:t>
            </w:r>
            <w:r w:rsidRPr="008A186B">
              <w:rPr>
                <w:rFonts w:ascii="標楷體" w:eastAsia="標楷體" w:hAnsi="標楷體"/>
                <w:szCs w:val="24"/>
              </w:rPr>
              <w:t>)</w:t>
            </w:r>
            <w:r w:rsidRPr="008A186B">
              <w:rPr>
                <w:rFonts w:ascii="標楷體" w:eastAsia="標楷體" w:hAnsi="標楷體" w:hint="eastAsia"/>
                <w:szCs w:val="24"/>
              </w:rPr>
              <w:t>鼓勵企業經營者</w:t>
            </w:r>
            <w:r w:rsidRPr="008A186B">
              <w:rPr>
                <w:rFonts w:ascii="標楷體" w:eastAsia="標楷體" w:hAnsi="標楷體"/>
                <w:szCs w:val="24"/>
              </w:rPr>
              <w:t>從消費者保護及環境保護觀點</w:t>
            </w:r>
            <w:r w:rsidRPr="008A186B">
              <w:rPr>
                <w:rFonts w:ascii="標楷體" w:eastAsia="標楷體" w:hAnsi="標楷體" w:hint="eastAsia"/>
                <w:szCs w:val="24"/>
              </w:rPr>
              <w:t>，</w:t>
            </w:r>
            <w:r w:rsidRPr="008A186B">
              <w:rPr>
                <w:rFonts w:ascii="標楷體" w:eastAsia="標楷體" w:hAnsi="標楷體"/>
                <w:szCs w:val="24"/>
              </w:rPr>
              <w:t>從事</w:t>
            </w:r>
            <w:r w:rsidRPr="008A186B">
              <w:rPr>
                <w:rFonts w:ascii="標楷體" w:eastAsia="標楷體" w:hAnsi="標楷體" w:hint="eastAsia"/>
                <w:szCs w:val="24"/>
              </w:rPr>
              <w:t>產品開發、設計及</w:t>
            </w:r>
            <w:r w:rsidRPr="008A186B">
              <w:rPr>
                <w:rFonts w:ascii="標楷體" w:eastAsia="標楷體" w:hAnsi="標楷體"/>
                <w:szCs w:val="24"/>
              </w:rPr>
              <w:t>包裝</w:t>
            </w:r>
          </w:p>
        </w:tc>
        <w:tc>
          <w:tcPr>
            <w:tcW w:w="2144" w:type="dxa"/>
          </w:tcPr>
          <w:p w:rsidR="0016373B" w:rsidRPr="008A186B" w:rsidRDefault="0016373B" w:rsidP="0051220E">
            <w:pPr>
              <w:pStyle w:val="Web10"/>
              <w:spacing w:before="0" w:after="0" w:line="360" w:lineRule="exact"/>
              <w:ind w:leftChars="-13" w:left="-2" w:hangingChars="12" w:hanging="29"/>
              <w:rPr>
                <w:rFonts w:ascii="標楷體" w:eastAsia="標楷體" w:hAnsi="標楷體"/>
                <w:szCs w:val="24"/>
              </w:rPr>
            </w:pPr>
            <w:r w:rsidRPr="008A186B">
              <w:rPr>
                <w:rFonts w:ascii="標楷體" w:eastAsia="標楷體" w:hAnsi="標楷體" w:hint="eastAsia"/>
                <w:szCs w:val="24"/>
              </w:rPr>
              <w:t>經濟部、</w:t>
            </w:r>
            <w:r w:rsidRPr="008A186B">
              <w:rPr>
                <w:rFonts w:ascii="標楷體" w:eastAsia="標楷體" w:hAnsi="標楷體"/>
                <w:szCs w:val="24"/>
              </w:rPr>
              <w:t>環保署、相關</w:t>
            </w:r>
            <w:proofErr w:type="gramStart"/>
            <w:r w:rsidRPr="008A186B">
              <w:rPr>
                <w:rFonts w:ascii="標楷體" w:eastAsia="標楷體" w:hAnsi="標楷體"/>
                <w:szCs w:val="24"/>
              </w:rPr>
              <w:t>部會局署</w:t>
            </w:r>
            <w:proofErr w:type="gramEnd"/>
          </w:p>
        </w:tc>
        <w:tc>
          <w:tcPr>
            <w:tcW w:w="1511"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直轄市、縣（市）政府</w:t>
            </w:r>
          </w:p>
        </w:tc>
        <w:tc>
          <w:tcPr>
            <w:tcW w:w="776" w:type="dxa"/>
          </w:tcPr>
          <w:p w:rsidR="0016373B" w:rsidRPr="006A4349" w:rsidRDefault="0016373B" w:rsidP="0051220E">
            <w:pPr>
              <w:pStyle w:val="Web10"/>
              <w:spacing w:line="360" w:lineRule="exact"/>
              <w:rPr>
                <w:rFonts w:ascii="標楷體" w:eastAsia="標楷體" w:hAnsi="標楷體"/>
                <w:szCs w:val="24"/>
              </w:rPr>
            </w:pPr>
          </w:p>
        </w:tc>
      </w:tr>
      <w:tr w:rsidR="0016373B" w:rsidRPr="006A4349" w:rsidTr="0051220E">
        <w:trPr>
          <w:trHeight w:val="96"/>
        </w:trPr>
        <w:tc>
          <w:tcPr>
            <w:tcW w:w="1429" w:type="dxa"/>
            <w:vMerge w:val="restart"/>
          </w:tcPr>
          <w:p w:rsidR="0016373B" w:rsidRPr="008A186B" w:rsidRDefault="0016373B" w:rsidP="0051220E">
            <w:pPr>
              <w:pStyle w:val="Web10"/>
              <w:spacing w:line="360" w:lineRule="exact"/>
              <w:ind w:left="240" w:hangingChars="100" w:hanging="240"/>
              <w:rPr>
                <w:rFonts w:ascii="標楷體" w:eastAsia="標楷體" w:hAnsi="標楷體"/>
                <w:szCs w:val="24"/>
              </w:rPr>
            </w:pPr>
            <w:r w:rsidRPr="008A186B">
              <w:rPr>
                <w:rFonts w:ascii="標楷體" w:eastAsia="標楷體" w:hAnsi="標楷體" w:hint="eastAsia"/>
                <w:szCs w:val="24"/>
              </w:rPr>
              <w:t>6</w:t>
            </w:r>
            <w:r w:rsidRPr="008A186B">
              <w:rPr>
                <w:rFonts w:ascii="標楷體" w:eastAsia="標楷體" w:hAnsi="標楷體"/>
                <w:szCs w:val="24"/>
              </w:rPr>
              <w:t>.公平交易之促進</w:t>
            </w:r>
          </w:p>
        </w:tc>
        <w:tc>
          <w:tcPr>
            <w:tcW w:w="3570" w:type="dxa"/>
          </w:tcPr>
          <w:p w:rsidR="0016373B" w:rsidRPr="008A186B" w:rsidRDefault="0016373B" w:rsidP="0051220E">
            <w:pPr>
              <w:pStyle w:val="Web10"/>
              <w:spacing w:before="0" w:after="0" w:line="360" w:lineRule="exact"/>
              <w:ind w:left="360" w:hangingChars="150" w:hanging="360"/>
              <w:rPr>
                <w:rFonts w:ascii="標楷體" w:eastAsia="標楷體" w:hAnsi="標楷體"/>
                <w:szCs w:val="24"/>
              </w:rPr>
            </w:pPr>
            <w:r w:rsidRPr="008A186B">
              <w:rPr>
                <w:rFonts w:ascii="標楷體" w:eastAsia="標楷體" w:hAnsi="標楷體"/>
                <w:szCs w:val="24"/>
              </w:rPr>
              <w:t>(1)持續檢討</w:t>
            </w:r>
            <w:proofErr w:type="gramStart"/>
            <w:r w:rsidRPr="008A186B">
              <w:rPr>
                <w:rFonts w:ascii="標楷體" w:eastAsia="標楷體" w:hAnsi="標楷體"/>
                <w:szCs w:val="24"/>
              </w:rPr>
              <w:t>研</w:t>
            </w:r>
            <w:proofErr w:type="gramEnd"/>
            <w:r w:rsidRPr="008A186B">
              <w:rPr>
                <w:rFonts w:ascii="標楷體" w:eastAsia="標楷體" w:hAnsi="標楷體"/>
                <w:szCs w:val="24"/>
              </w:rPr>
              <w:t>訂與消費生活密切相關行業項目之定型化契約範本及依消費者保護法規定辦理公告應記載及不得記載事項，並適時辦理查核</w:t>
            </w:r>
          </w:p>
        </w:tc>
        <w:tc>
          <w:tcPr>
            <w:tcW w:w="2144"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各相關</w:t>
            </w:r>
            <w:proofErr w:type="gramStart"/>
            <w:r w:rsidRPr="008A186B">
              <w:rPr>
                <w:rFonts w:ascii="標楷體" w:eastAsia="標楷體" w:hAnsi="標楷體"/>
                <w:szCs w:val="24"/>
              </w:rPr>
              <w:t>部會局署</w:t>
            </w:r>
            <w:proofErr w:type="gramEnd"/>
          </w:p>
        </w:tc>
        <w:tc>
          <w:tcPr>
            <w:tcW w:w="1511"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直轄市、縣（市）政府</w:t>
            </w:r>
          </w:p>
        </w:tc>
        <w:tc>
          <w:tcPr>
            <w:tcW w:w="776" w:type="dxa"/>
          </w:tcPr>
          <w:p w:rsidR="0016373B" w:rsidRPr="006A4349" w:rsidRDefault="0016373B" w:rsidP="0051220E">
            <w:pPr>
              <w:pStyle w:val="Web10"/>
              <w:spacing w:line="360" w:lineRule="exact"/>
              <w:rPr>
                <w:rFonts w:ascii="標楷體" w:eastAsia="標楷體" w:hAnsi="標楷體"/>
                <w:sz w:val="32"/>
                <w:szCs w:val="32"/>
              </w:rPr>
            </w:pPr>
          </w:p>
        </w:tc>
      </w:tr>
      <w:tr w:rsidR="0016373B" w:rsidRPr="006A4349" w:rsidTr="0051220E">
        <w:trPr>
          <w:trHeight w:val="96"/>
        </w:trPr>
        <w:tc>
          <w:tcPr>
            <w:tcW w:w="1429" w:type="dxa"/>
            <w:vMerge/>
          </w:tcPr>
          <w:p w:rsidR="0016373B" w:rsidRPr="008A186B" w:rsidRDefault="0016373B" w:rsidP="0051220E">
            <w:pPr>
              <w:pStyle w:val="Web10"/>
              <w:spacing w:before="0" w:after="0" w:line="360" w:lineRule="exact"/>
              <w:ind w:left="240" w:hangingChars="100" w:hanging="240"/>
              <w:rPr>
                <w:rFonts w:ascii="標楷體" w:eastAsia="標楷體" w:hAnsi="標楷體"/>
                <w:szCs w:val="24"/>
              </w:rPr>
            </w:pPr>
          </w:p>
        </w:tc>
        <w:tc>
          <w:tcPr>
            <w:tcW w:w="3570" w:type="dxa"/>
          </w:tcPr>
          <w:p w:rsidR="0016373B" w:rsidRPr="008A186B" w:rsidRDefault="0016373B" w:rsidP="0051220E">
            <w:pPr>
              <w:pStyle w:val="Web10"/>
              <w:spacing w:before="0" w:after="0" w:line="360" w:lineRule="exact"/>
              <w:ind w:left="360" w:hangingChars="150" w:hanging="360"/>
              <w:rPr>
                <w:rFonts w:ascii="標楷體" w:eastAsia="標楷體" w:hAnsi="標楷體"/>
                <w:szCs w:val="24"/>
              </w:rPr>
            </w:pPr>
            <w:r w:rsidRPr="008A186B">
              <w:rPr>
                <w:rFonts w:ascii="標楷體" w:eastAsia="標楷體" w:hAnsi="標楷體"/>
                <w:szCs w:val="24"/>
              </w:rPr>
              <w:t>(2)對已實施相當時間之定型化契約範本，檢討</w:t>
            </w:r>
            <w:proofErr w:type="gramStart"/>
            <w:r w:rsidRPr="008A186B">
              <w:rPr>
                <w:rFonts w:ascii="標楷體" w:eastAsia="標楷體" w:hAnsi="標楷體"/>
                <w:szCs w:val="24"/>
              </w:rPr>
              <w:t>研</w:t>
            </w:r>
            <w:proofErr w:type="gramEnd"/>
            <w:r w:rsidRPr="008A186B">
              <w:rPr>
                <w:rFonts w:ascii="標楷體" w:eastAsia="標楷體" w:hAnsi="標楷體"/>
                <w:szCs w:val="24"/>
              </w:rPr>
              <w:t>訂其應記載及不得記載事項</w:t>
            </w:r>
          </w:p>
        </w:tc>
        <w:tc>
          <w:tcPr>
            <w:tcW w:w="2144"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各相關</w:t>
            </w:r>
            <w:proofErr w:type="gramStart"/>
            <w:r w:rsidRPr="008A186B">
              <w:rPr>
                <w:rFonts w:ascii="標楷體" w:eastAsia="標楷體" w:hAnsi="標楷體"/>
                <w:szCs w:val="24"/>
              </w:rPr>
              <w:t>部會局署</w:t>
            </w:r>
            <w:proofErr w:type="gramEnd"/>
          </w:p>
        </w:tc>
        <w:tc>
          <w:tcPr>
            <w:tcW w:w="1511" w:type="dxa"/>
          </w:tcPr>
          <w:p w:rsidR="0016373B" w:rsidRPr="008A186B" w:rsidRDefault="0016373B" w:rsidP="0051220E">
            <w:pPr>
              <w:pStyle w:val="Web10"/>
              <w:spacing w:before="0" w:after="0" w:line="360" w:lineRule="exact"/>
              <w:rPr>
                <w:rFonts w:ascii="標楷體" w:eastAsia="標楷體" w:hAnsi="標楷體"/>
                <w:szCs w:val="24"/>
              </w:rPr>
            </w:pPr>
          </w:p>
        </w:tc>
        <w:tc>
          <w:tcPr>
            <w:tcW w:w="776" w:type="dxa"/>
          </w:tcPr>
          <w:p w:rsidR="0016373B" w:rsidRPr="006A4349" w:rsidRDefault="0016373B" w:rsidP="0051220E">
            <w:pPr>
              <w:pStyle w:val="Web10"/>
              <w:spacing w:line="360" w:lineRule="exact"/>
              <w:rPr>
                <w:rFonts w:ascii="標楷體" w:eastAsia="標楷體" w:hAnsi="標楷體"/>
                <w:sz w:val="32"/>
                <w:szCs w:val="32"/>
              </w:rPr>
            </w:pPr>
          </w:p>
        </w:tc>
      </w:tr>
      <w:tr w:rsidR="0016373B" w:rsidRPr="006A4349" w:rsidTr="0051220E">
        <w:trPr>
          <w:trHeight w:val="924"/>
        </w:trPr>
        <w:tc>
          <w:tcPr>
            <w:tcW w:w="1429" w:type="dxa"/>
            <w:vMerge/>
          </w:tcPr>
          <w:p w:rsidR="0016373B" w:rsidRPr="008A186B" w:rsidRDefault="0016373B" w:rsidP="0051220E">
            <w:pPr>
              <w:pStyle w:val="Web10"/>
              <w:spacing w:before="0" w:after="0" w:line="360" w:lineRule="exact"/>
              <w:ind w:left="240" w:hangingChars="100" w:hanging="240"/>
              <w:rPr>
                <w:rFonts w:ascii="標楷體" w:eastAsia="標楷體" w:hAnsi="標楷體"/>
                <w:szCs w:val="24"/>
              </w:rPr>
            </w:pPr>
          </w:p>
        </w:tc>
        <w:tc>
          <w:tcPr>
            <w:tcW w:w="3570" w:type="dxa"/>
          </w:tcPr>
          <w:p w:rsidR="0016373B" w:rsidRPr="008A186B" w:rsidRDefault="0016373B" w:rsidP="0051220E">
            <w:pPr>
              <w:pStyle w:val="Web10"/>
              <w:spacing w:before="0" w:after="0" w:line="360" w:lineRule="exact"/>
              <w:ind w:left="360" w:hangingChars="150" w:hanging="360"/>
              <w:rPr>
                <w:rFonts w:ascii="標楷體" w:eastAsia="標楷體" w:hAnsi="標楷體"/>
                <w:szCs w:val="24"/>
              </w:rPr>
            </w:pPr>
            <w:r w:rsidRPr="008A186B">
              <w:rPr>
                <w:rFonts w:ascii="標楷體" w:eastAsia="標楷體" w:hAnsi="標楷體"/>
                <w:szCs w:val="24"/>
              </w:rPr>
              <w:t>(3)</w:t>
            </w:r>
            <w:r w:rsidRPr="008A186B">
              <w:rPr>
                <w:rFonts w:ascii="標楷體" w:eastAsia="標楷體" w:hAnsi="標楷體"/>
              </w:rPr>
              <w:t>對預付型交易、遞延性商品（服務）及會員制之交易型態，</w:t>
            </w:r>
            <w:r w:rsidRPr="008A186B">
              <w:rPr>
                <w:rFonts w:ascii="標楷體" w:eastAsia="標楷體" w:hAnsi="標楷體" w:hint="eastAsia"/>
              </w:rPr>
              <w:t>加強</w:t>
            </w:r>
            <w:r w:rsidRPr="008A186B">
              <w:rPr>
                <w:rFonts w:ascii="標楷體" w:eastAsia="標楷體" w:hAnsi="標楷體"/>
              </w:rPr>
              <w:t>交易風險控管機制</w:t>
            </w:r>
          </w:p>
        </w:tc>
        <w:tc>
          <w:tcPr>
            <w:tcW w:w="2144"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hint="eastAsia"/>
                <w:szCs w:val="24"/>
              </w:rPr>
              <w:t>內政部、</w:t>
            </w:r>
            <w:r w:rsidRPr="008A186B">
              <w:rPr>
                <w:rFonts w:ascii="標楷體" w:eastAsia="標楷體" w:hAnsi="標楷體"/>
                <w:szCs w:val="24"/>
              </w:rPr>
              <w:t>教育部、經濟部、</w:t>
            </w:r>
            <w:r w:rsidRPr="008A186B">
              <w:rPr>
                <w:rFonts w:ascii="標楷體" w:eastAsia="標楷體" w:hAnsi="標楷體" w:hint="eastAsia"/>
                <w:szCs w:val="24"/>
              </w:rPr>
              <w:t>交通部、</w:t>
            </w:r>
            <w:proofErr w:type="gramStart"/>
            <w:r w:rsidRPr="008A186B">
              <w:rPr>
                <w:rFonts w:ascii="標楷體" w:eastAsia="標楷體" w:hAnsi="標楷體" w:hint="eastAsia"/>
                <w:szCs w:val="24"/>
              </w:rPr>
              <w:t>衛福部</w:t>
            </w:r>
            <w:proofErr w:type="gramEnd"/>
            <w:r w:rsidRPr="008A186B">
              <w:rPr>
                <w:rFonts w:ascii="標楷體" w:eastAsia="標楷體" w:hAnsi="標楷體" w:hint="eastAsia"/>
                <w:szCs w:val="24"/>
              </w:rPr>
              <w:t>、</w:t>
            </w:r>
            <w:r w:rsidRPr="008A186B">
              <w:rPr>
                <w:rFonts w:ascii="標楷體" w:eastAsia="標楷體" w:hAnsi="標楷體"/>
                <w:szCs w:val="24"/>
              </w:rPr>
              <w:t>金管會、相關</w:t>
            </w:r>
            <w:proofErr w:type="gramStart"/>
            <w:r w:rsidRPr="008A186B">
              <w:rPr>
                <w:rFonts w:ascii="標楷體" w:eastAsia="標楷體" w:hAnsi="標楷體"/>
                <w:szCs w:val="24"/>
              </w:rPr>
              <w:t>部會局署</w:t>
            </w:r>
            <w:proofErr w:type="gramEnd"/>
          </w:p>
        </w:tc>
        <w:tc>
          <w:tcPr>
            <w:tcW w:w="1511" w:type="dxa"/>
          </w:tcPr>
          <w:p w:rsidR="0016373B" w:rsidRPr="008A186B" w:rsidRDefault="0016373B" w:rsidP="0051220E">
            <w:pPr>
              <w:pStyle w:val="Web10"/>
              <w:spacing w:before="0" w:after="0" w:line="360" w:lineRule="exact"/>
              <w:rPr>
                <w:rFonts w:ascii="標楷體" w:eastAsia="標楷體" w:hAnsi="標楷體"/>
                <w:szCs w:val="24"/>
              </w:rPr>
            </w:pPr>
          </w:p>
        </w:tc>
        <w:tc>
          <w:tcPr>
            <w:tcW w:w="776" w:type="dxa"/>
          </w:tcPr>
          <w:p w:rsidR="0016373B" w:rsidRPr="006A4349" w:rsidRDefault="0016373B" w:rsidP="0051220E">
            <w:pPr>
              <w:pStyle w:val="Web10"/>
              <w:spacing w:line="360" w:lineRule="exact"/>
              <w:rPr>
                <w:rFonts w:ascii="標楷體" w:eastAsia="標楷體" w:hAnsi="標楷體"/>
                <w:sz w:val="32"/>
                <w:szCs w:val="32"/>
              </w:rPr>
            </w:pPr>
          </w:p>
        </w:tc>
      </w:tr>
      <w:tr w:rsidR="0016373B" w:rsidRPr="006A4349" w:rsidTr="0051220E">
        <w:trPr>
          <w:trHeight w:val="96"/>
        </w:trPr>
        <w:tc>
          <w:tcPr>
            <w:tcW w:w="1429" w:type="dxa"/>
            <w:vMerge/>
          </w:tcPr>
          <w:p w:rsidR="0016373B" w:rsidRPr="008A186B" w:rsidRDefault="0016373B" w:rsidP="0051220E">
            <w:pPr>
              <w:pStyle w:val="Web10"/>
              <w:spacing w:line="360" w:lineRule="exact"/>
              <w:rPr>
                <w:rFonts w:ascii="標楷體" w:eastAsia="標楷體" w:hAnsi="標楷體"/>
                <w:sz w:val="32"/>
                <w:szCs w:val="32"/>
              </w:rPr>
            </w:pPr>
          </w:p>
        </w:tc>
        <w:tc>
          <w:tcPr>
            <w:tcW w:w="3570" w:type="dxa"/>
          </w:tcPr>
          <w:p w:rsidR="0016373B" w:rsidRPr="008A186B" w:rsidRDefault="0016373B" w:rsidP="0051220E">
            <w:pPr>
              <w:pStyle w:val="Web10"/>
              <w:spacing w:before="0" w:after="0" w:line="360" w:lineRule="exact"/>
              <w:ind w:left="360" w:hangingChars="150" w:hanging="360"/>
              <w:rPr>
                <w:rFonts w:ascii="標楷體" w:eastAsia="標楷體" w:hAnsi="標楷體"/>
                <w:szCs w:val="24"/>
              </w:rPr>
            </w:pPr>
            <w:r w:rsidRPr="008A186B">
              <w:rPr>
                <w:rFonts w:ascii="標楷體" w:eastAsia="標楷體" w:hAnsi="標楷體"/>
                <w:szCs w:val="24"/>
              </w:rPr>
              <w:t>(</w:t>
            </w:r>
            <w:r w:rsidRPr="008A186B">
              <w:rPr>
                <w:rFonts w:ascii="標楷體" w:eastAsia="標楷體" w:hAnsi="標楷體" w:hint="eastAsia"/>
                <w:szCs w:val="24"/>
              </w:rPr>
              <w:t>4</w:t>
            </w:r>
            <w:r w:rsidRPr="008A186B">
              <w:rPr>
                <w:rFonts w:ascii="標楷體" w:eastAsia="標楷體" w:hAnsi="標楷體"/>
                <w:szCs w:val="24"/>
              </w:rPr>
              <w:t>)加強大眾運輸班次延誤、</w:t>
            </w:r>
            <w:proofErr w:type="gramStart"/>
            <w:r w:rsidRPr="008A186B">
              <w:rPr>
                <w:rFonts w:ascii="標楷體" w:eastAsia="標楷體" w:hAnsi="標楷體"/>
                <w:szCs w:val="24"/>
              </w:rPr>
              <w:t>停班、併</w:t>
            </w:r>
            <w:proofErr w:type="gramEnd"/>
            <w:r w:rsidRPr="008A186B">
              <w:rPr>
                <w:rFonts w:ascii="標楷體" w:eastAsia="標楷體" w:hAnsi="標楷體"/>
                <w:szCs w:val="24"/>
              </w:rPr>
              <w:t>班及減班之必要處理機制</w:t>
            </w:r>
          </w:p>
        </w:tc>
        <w:tc>
          <w:tcPr>
            <w:tcW w:w="2144"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交通部</w:t>
            </w:r>
          </w:p>
        </w:tc>
        <w:tc>
          <w:tcPr>
            <w:tcW w:w="1511"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直轄市、縣（市）政府</w:t>
            </w:r>
          </w:p>
        </w:tc>
        <w:tc>
          <w:tcPr>
            <w:tcW w:w="776" w:type="dxa"/>
          </w:tcPr>
          <w:p w:rsidR="0016373B" w:rsidRPr="006A4349" w:rsidRDefault="0016373B" w:rsidP="0051220E">
            <w:pPr>
              <w:pStyle w:val="Web10"/>
              <w:spacing w:line="360" w:lineRule="exact"/>
              <w:rPr>
                <w:rFonts w:ascii="標楷體" w:eastAsia="標楷體" w:hAnsi="標楷體"/>
                <w:sz w:val="32"/>
                <w:szCs w:val="32"/>
              </w:rPr>
            </w:pPr>
          </w:p>
        </w:tc>
      </w:tr>
      <w:tr w:rsidR="0016373B" w:rsidRPr="006A4349" w:rsidTr="0051220E">
        <w:trPr>
          <w:trHeight w:val="96"/>
        </w:trPr>
        <w:tc>
          <w:tcPr>
            <w:tcW w:w="1429" w:type="dxa"/>
            <w:vMerge/>
          </w:tcPr>
          <w:p w:rsidR="0016373B" w:rsidRPr="008A186B" w:rsidRDefault="0016373B" w:rsidP="0051220E">
            <w:pPr>
              <w:pStyle w:val="Web10"/>
              <w:spacing w:line="360" w:lineRule="exact"/>
              <w:rPr>
                <w:rFonts w:ascii="標楷體" w:eastAsia="標楷體" w:hAnsi="標楷體"/>
                <w:sz w:val="32"/>
                <w:szCs w:val="32"/>
              </w:rPr>
            </w:pPr>
          </w:p>
        </w:tc>
        <w:tc>
          <w:tcPr>
            <w:tcW w:w="3570" w:type="dxa"/>
          </w:tcPr>
          <w:p w:rsidR="0016373B" w:rsidRPr="008A186B" w:rsidRDefault="0016373B" w:rsidP="0051220E">
            <w:pPr>
              <w:pStyle w:val="Web10"/>
              <w:spacing w:before="0" w:after="0" w:line="360" w:lineRule="exact"/>
              <w:ind w:left="360" w:hangingChars="150" w:hanging="360"/>
              <w:rPr>
                <w:rFonts w:ascii="標楷體" w:eastAsia="標楷體" w:hAnsi="標楷體"/>
                <w:szCs w:val="24"/>
              </w:rPr>
            </w:pPr>
            <w:r w:rsidRPr="008A186B">
              <w:rPr>
                <w:rFonts w:ascii="標楷體" w:eastAsia="標楷體" w:hAnsi="標楷體"/>
                <w:szCs w:val="24"/>
              </w:rPr>
              <w:t>(</w:t>
            </w:r>
            <w:r w:rsidRPr="008A186B">
              <w:rPr>
                <w:rFonts w:ascii="標楷體" w:eastAsia="標楷體" w:hAnsi="標楷體" w:hint="eastAsia"/>
                <w:szCs w:val="24"/>
              </w:rPr>
              <w:t>5</w:t>
            </w:r>
            <w:r w:rsidRPr="008A186B">
              <w:rPr>
                <w:rFonts w:ascii="標楷體" w:eastAsia="標楷體" w:hAnsi="標楷體"/>
                <w:szCs w:val="24"/>
              </w:rPr>
              <w:t>)建</w:t>
            </w:r>
            <w:r w:rsidRPr="008A186B">
              <w:rPr>
                <w:rFonts w:ascii="標楷體" w:eastAsia="標楷體" w:hAnsi="標楷體" w:hint="eastAsia"/>
                <w:szCs w:val="24"/>
              </w:rPr>
              <w:t>構安全</w:t>
            </w:r>
            <w:r w:rsidRPr="008A186B">
              <w:rPr>
                <w:rFonts w:ascii="標楷體" w:eastAsia="標楷體" w:hAnsi="標楷體"/>
                <w:szCs w:val="24"/>
              </w:rPr>
              <w:t>網</w:t>
            </w:r>
            <w:r w:rsidRPr="008A186B">
              <w:rPr>
                <w:rFonts w:ascii="標楷體" w:eastAsia="標楷體" w:hAnsi="標楷體" w:hint="eastAsia"/>
                <w:szCs w:val="24"/>
              </w:rPr>
              <w:t>路交易環境，防範消費者資料遭不當取得、運用及外</w:t>
            </w:r>
            <w:proofErr w:type="gramStart"/>
            <w:r w:rsidRPr="008A186B">
              <w:rPr>
                <w:rFonts w:ascii="標楷體" w:eastAsia="標楷體" w:hAnsi="標楷體" w:hint="eastAsia"/>
                <w:szCs w:val="24"/>
              </w:rPr>
              <w:t>洩</w:t>
            </w:r>
            <w:proofErr w:type="gramEnd"/>
          </w:p>
        </w:tc>
        <w:tc>
          <w:tcPr>
            <w:tcW w:w="2144"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內政部、</w:t>
            </w:r>
            <w:r w:rsidRPr="008A186B">
              <w:rPr>
                <w:rFonts w:ascii="標楷體" w:eastAsia="標楷體" w:hAnsi="標楷體" w:hint="eastAsia"/>
                <w:szCs w:val="24"/>
              </w:rPr>
              <w:t>經濟部、</w:t>
            </w:r>
            <w:r w:rsidRPr="008A186B">
              <w:rPr>
                <w:rFonts w:ascii="標楷體" w:eastAsia="標楷體" w:hAnsi="標楷體"/>
                <w:szCs w:val="24"/>
              </w:rPr>
              <w:t>交通部、通傳會、金管會、相關</w:t>
            </w:r>
            <w:proofErr w:type="gramStart"/>
            <w:r w:rsidRPr="008A186B">
              <w:rPr>
                <w:rFonts w:ascii="標楷體" w:eastAsia="標楷體" w:hAnsi="標楷體"/>
                <w:szCs w:val="24"/>
              </w:rPr>
              <w:t>部會局署</w:t>
            </w:r>
            <w:proofErr w:type="gramEnd"/>
          </w:p>
        </w:tc>
        <w:tc>
          <w:tcPr>
            <w:tcW w:w="1511"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直轄市、縣（市）政府</w:t>
            </w:r>
          </w:p>
        </w:tc>
        <w:tc>
          <w:tcPr>
            <w:tcW w:w="776" w:type="dxa"/>
          </w:tcPr>
          <w:p w:rsidR="0016373B" w:rsidRPr="006A4349" w:rsidRDefault="0016373B" w:rsidP="0051220E">
            <w:pPr>
              <w:pStyle w:val="Web10"/>
              <w:spacing w:line="360" w:lineRule="exact"/>
              <w:rPr>
                <w:rFonts w:ascii="標楷體" w:eastAsia="標楷體" w:hAnsi="標楷體"/>
                <w:sz w:val="32"/>
                <w:szCs w:val="32"/>
              </w:rPr>
            </w:pPr>
          </w:p>
        </w:tc>
      </w:tr>
      <w:tr w:rsidR="0016373B" w:rsidRPr="006A4349" w:rsidTr="0051220E">
        <w:trPr>
          <w:trHeight w:val="96"/>
        </w:trPr>
        <w:tc>
          <w:tcPr>
            <w:tcW w:w="1429" w:type="dxa"/>
            <w:vMerge/>
          </w:tcPr>
          <w:p w:rsidR="0016373B" w:rsidRPr="008A186B" w:rsidRDefault="0016373B" w:rsidP="0051220E">
            <w:pPr>
              <w:pStyle w:val="Web10"/>
              <w:spacing w:line="360" w:lineRule="exact"/>
              <w:ind w:left="240" w:hangingChars="100" w:hanging="240"/>
              <w:rPr>
                <w:rFonts w:ascii="標楷體" w:eastAsia="標楷體" w:hAnsi="標楷體"/>
                <w:szCs w:val="24"/>
              </w:rPr>
            </w:pPr>
          </w:p>
        </w:tc>
        <w:tc>
          <w:tcPr>
            <w:tcW w:w="3570" w:type="dxa"/>
          </w:tcPr>
          <w:p w:rsidR="0016373B" w:rsidRPr="008A186B" w:rsidRDefault="0016373B" w:rsidP="0051220E">
            <w:pPr>
              <w:pStyle w:val="Web10"/>
              <w:spacing w:before="0" w:after="0" w:line="360" w:lineRule="exact"/>
              <w:ind w:left="360" w:hangingChars="150" w:hanging="360"/>
              <w:rPr>
                <w:rFonts w:ascii="標楷體" w:eastAsia="標楷體" w:hAnsi="標楷體"/>
                <w:szCs w:val="24"/>
              </w:rPr>
            </w:pPr>
            <w:r w:rsidRPr="008A186B">
              <w:rPr>
                <w:rFonts w:ascii="標楷體" w:eastAsia="標楷體" w:hAnsi="標楷體"/>
                <w:szCs w:val="24"/>
              </w:rPr>
              <w:t>(</w:t>
            </w:r>
            <w:r w:rsidRPr="008A186B">
              <w:rPr>
                <w:rFonts w:ascii="標楷體" w:eastAsia="標楷體" w:hAnsi="標楷體" w:hint="eastAsia"/>
                <w:szCs w:val="24"/>
              </w:rPr>
              <w:t>6</w:t>
            </w:r>
            <w:r w:rsidRPr="008A186B">
              <w:rPr>
                <w:rFonts w:ascii="標楷體" w:eastAsia="標楷體" w:hAnsi="標楷體"/>
                <w:szCs w:val="24"/>
              </w:rPr>
              <w:t>)</w:t>
            </w:r>
            <w:r w:rsidRPr="008A186B">
              <w:rPr>
                <w:rFonts w:ascii="標楷體" w:eastAsia="標楷體" w:hAnsi="標楷體" w:hint="eastAsia"/>
                <w:szCs w:val="24"/>
              </w:rPr>
              <w:t>對郵購買賣及訪問買賣之企業經營者，應加強其經營、信用與隱私權保護措施之查核</w:t>
            </w:r>
          </w:p>
        </w:tc>
        <w:tc>
          <w:tcPr>
            <w:tcW w:w="2144"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經濟部、相關</w:t>
            </w:r>
            <w:proofErr w:type="gramStart"/>
            <w:r w:rsidRPr="008A186B">
              <w:rPr>
                <w:rFonts w:ascii="標楷體" w:eastAsia="標楷體" w:hAnsi="標楷體"/>
                <w:szCs w:val="24"/>
              </w:rPr>
              <w:t>部會局署</w:t>
            </w:r>
            <w:proofErr w:type="gramEnd"/>
          </w:p>
        </w:tc>
        <w:tc>
          <w:tcPr>
            <w:tcW w:w="1511"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直轄市、縣（市）政府</w:t>
            </w:r>
          </w:p>
        </w:tc>
        <w:tc>
          <w:tcPr>
            <w:tcW w:w="776" w:type="dxa"/>
          </w:tcPr>
          <w:p w:rsidR="0016373B" w:rsidRPr="006A4349" w:rsidRDefault="0016373B" w:rsidP="0051220E">
            <w:pPr>
              <w:pStyle w:val="Web10"/>
              <w:spacing w:line="360" w:lineRule="exact"/>
              <w:rPr>
                <w:rFonts w:ascii="標楷體" w:eastAsia="標楷體" w:hAnsi="標楷體"/>
                <w:sz w:val="32"/>
                <w:szCs w:val="32"/>
              </w:rPr>
            </w:pPr>
          </w:p>
        </w:tc>
      </w:tr>
      <w:tr w:rsidR="0016373B" w:rsidRPr="006A4349" w:rsidTr="0051220E">
        <w:trPr>
          <w:trHeight w:val="96"/>
        </w:trPr>
        <w:tc>
          <w:tcPr>
            <w:tcW w:w="1429" w:type="dxa"/>
            <w:vMerge/>
          </w:tcPr>
          <w:p w:rsidR="0016373B" w:rsidRPr="008A186B" w:rsidRDefault="0016373B" w:rsidP="0051220E">
            <w:pPr>
              <w:pStyle w:val="Web10"/>
              <w:spacing w:line="360" w:lineRule="exact"/>
              <w:ind w:left="240" w:hangingChars="100" w:hanging="240"/>
              <w:rPr>
                <w:rFonts w:ascii="標楷體" w:eastAsia="標楷體" w:hAnsi="標楷體"/>
                <w:szCs w:val="24"/>
              </w:rPr>
            </w:pPr>
          </w:p>
        </w:tc>
        <w:tc>
          <w:tcPr>
            <w:tcW w:w="3570" w:type="dxa"/>
          </w:tcPr>
          <w:p w:rsidR="0016373B" w:rsidRPr="008A186B" w:rsidRDefault="0016373B" w:rsidP="0051220E">
            <w:pPr>
              <w:pStyle w:val="Web10"/>
              <w:spacing w:before="0" w:after="0" w:line="360" w:lineRule="exact"/>
              <w:ind w:left="360" w:hangingChars="150" w:hanging="360"/>
              <w:rPr>
                <w:rFonts w:ascii="標楷體" w:eastAsia="標楷體" w:hAnsi="標楷體"/>
                <w:szCs w:val="24"/>
              </w:rPr>
            </w:pPr>
            <w:r w:rsidRPr="008A186B">
              <w:rPr>
                <w:rFonts w:ascii="標楷體" w:eastAsia="標楷體" w:hAnsi="標楷體"/>
                <w:szCs w:val="24"/>
              </w:rPr>
              <w:t>(</w:t>
            </w:r>
            <w:r w:rsidRPr="008A186B">
              <w:rPr>
                <w:rFonts w:ascii="標楷體" w:eastAsia="標楷體" w:hAnsi="標楷體" w:hint="eastAsia"/>
                <w:szCs w:val="24"/>
              </w:rPr>
              <w:t>7</w:t>
            </w:r>
            <w:r w:rsidRPr="008A186B">
              <w:rPr>
                <w:rFonts w:ascii="標楷體" w:eastAsia="標楷體" w:hAnsi="標楷體"/>
                <w:szCs w:val="24"/>
              </w:rPr>
              <w:t>)</w:t>
            </w:r>
            <w:r w:rsidRPr="008A186B">
              <w:rPr>
                <w:rFonts w:ascii="標楷體" w:eastAsia="標楷體" w:hAnsi="標楷體" w:hint="eastAsia"/>
                <w:szCs w:val="24"/>
              </w:rPr>
              <w:t>落實</w:t>
            </w:r>
            <w:r w:rsidRPr="008A186B">
              <w:rPr>
                <w:rFonts w:ascii="標楷體" w:eastAsia="標楷體" w:hAnsi="標楷體"/>
                <w:color w:val="000000"/>
                <w:szCs w:val="24"/>
              </w:rPr>
              <w:t>不動產交易</w:t>
            </w:r>
            <w:r w:rsidRPr="008A186B">
              <w:rPr>
                <w:rFonts w:ascii="標楷體" w:eastAsia="標楷體" w:hAnsi="標楷體" w:hint="eastAsia"/>
                <w:color w:val="000000"/>
                <w:szCs w:val="24"/>
              </w:rPr>
              <w:t>之資訊透明、交易公平與廣告真實</w:t>
            </w:r>
            <w:r w:rsidRPr="008A186B">
              <w:rPr>
                <w:rFonts w:ascii="標楷體" w:eastAsia="標楷體" w:hAnsi="標楷體"/>
                <w:szCs w:val="24"/>
              </w:rPr>
              <w:t>之管理</w:t>
            </w:r>
          </w:p>
        </w:tc>
        <w:tc>
          <w:tcPr>
            <w:tcW w:w="2144"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內政部、公平會</w:t>
            </w:r>
          </w:p>
        </w:tc>
        <w:tc>
          <w:tcPr>
            <w:tcW w:w="1511"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直轄市、縣（市）政府</w:t>
            </w:r>
          </w:p>
        </w:tc>
        <w:tc>
          <w:tcPr>
            <w:tcW w:w="776" w:type="dxa"/>
          </w:tcPr>
          <w:p w:rsidR="0016373B" w:rsidRPr="006A4349" w:rsidRDefault="0016373B" w:rsidP="0051220E">
            <w:pPr>
              <w:pStyle w:val="Web10"/>
              <w:spacing w:line="360" w:lineRule="exact"/>
              <w:rPr>
                <w:rFonts w:ascii="標楷體" w:eastAsia="標楷體" w:hAnsi="標楷體"/>
                <w:szCs w:val="24"/>
              </w:rPr>
            </w:pPr>
          </w:p>
        </w:tc>
      </w:tr>
      <w:tr w:rsidR="0016373B" w:rsidRPr="006A4349" w:rsidTr="0051220E">
        <w:trPr>
          <w:trHeight w:val="1120"/>
        </w:trPr>
        <w:tc>
          <w:tcPr>
            <w:tcW w:w="1429" w:type="dxa"/>
            <w:vMerge/>
          </w:tcPr>
          <w:p w:rsidR="0016373B" w:rsidRPr="008A186B" w:rsidRDefault="0016373B" w:rsidP="0051220E">
            <w:pPr>
              <w:pStyle w:val="Web10"/>
              <w:spacing w:line="360" w:lineRule="exact"/>
              <w:ind w:left="240" w:hangingChars="100" w:hanging="240"/>
              <w:rPr>
                <w:rFonts w:ascii="標楷體" w:eastAsia="標楷體" w:hAnsi="標楷體"/>
                <w:szCs w:val="24"/>
              </w:rPr>
            </w:pPr>
          </w:p>
        </w:tc>
        <w:tc>
          <w:tcPr>
            <w:tcW w:w="3570" w:type="dxa"/>
            <w:tcBorders>
              <w:top w:val="single" w:sz="4" w:space="0" w:color="auto"/>
              <w:left w:val="single" w:sz="4" w:space="0" w:color="auto"/>
              <w:right w:val="single" w:sz="4" w:space="0" w:color="auto"/>
            </w:tcBorders>
          </w:tcPr>
          <w:p w:rsidR="0016373B" w:rsidRPr="008A186B" w:rsidRDefault="0016373B" w:rsidP="0051220E">
            <w:pPr>
              <w:pStyle w:val="Web10"/>
              <w:spacing w:before="0" w:after="0" w:line="360" w:lineRule="exact"/>
              <w:ind w:left="360" w:hangingChars="150" w:hanging="360"/>
              <w:rPr>
                <w:rFonts w:ascii="標楷體" w:eastAsia="標楷體" w:hAnsi="標楷體"/>
                <w:strike/>
                <w:szCs w:val="24"/>
              </w:rPr>
            </w:pPr>
            <w:r w:rsidRPr="008A186B">
              <w:rPr>
                <w:rFonts w:ascii="標楷體" w:eastAsia="標楷體" w:hAnsi="標楷體" w:hint="eastAsia"/>
                <w:szCs w:val="24"/>
              </w:rPr>
              <w:t>(8)</w:t>
            </w:r>
            <w:r w:rsidRPr="008A186B">
              <w:rPr>
                <w:rFonts w:ascii="標楷體" w:eastAsia="標楷體" w:hAnsi="標楷體"/>
                <w:szCs w:val="24"/>
              </w:rPr>
              <w:t>加強消費詐騙</w:t>
            </w:r>
            <w:r w:rsidRPr="008A186B">
              <w:rPr>
                <w:rFonts w:ascii="標楷體" w:eastAsia="標楷體" w:hAnsi="標楷體" w:hint="eastAsia"/>
                <w:szCs w:val="24"/>
              </w:rPr>
              <w:t>(如偷斤減兩、</w:t>
            </w:r>
            <w:proofErr w:type="gramStart"/>
            <w:r w:rsidRPr="008A186B">
              <w:rPr>
                <w:rFonts w:ascii="標楷體" w:eastAsia="標楷體" w:hAnsi="標楷體" w:hint="eastAsia"/>
                <w:szCs w:val="24"/>
              </w:rPr>
              <w:t>摻偽假冒</w:t>
            </w:r>
            <w:proofErr w:type="gramEnd"/>
            <w:r w:rsidRPr="008A186B">
              <w:rPr>
                <w:rFonts w:ascii="標楷體" w:eastAsia="標楷體" w:hAnsi="標楷體" w:hint="eastAsia"/>
                <w:szCs w:val="24"/>
              </w:rPr>
              <w:t>等)</w:t>
            </w:r>
            <w:r w:rsidRPr="008A186B">
              <w:rPr>
                <w:rFonts w:ascii="標楷體" w:eastAsia="標楷體" w:hAnsi="標楷體"/>
                <w:szCs w:val="24"/>
              </w:rPr>
              <w:t>之預防、因應與救濟</w:t>
            </w:r>
          </w:p>
        </w:tc>
        <w:tc>
          <w:tcPr>
            <w:tcW w:w="2144" w:type="dxa"/>
            <w:tcBorders>
              <w:top w:val="single" w:sz="4" w:space="0" w:color="auto"/>
              <w:left w:val="single" w:sz="4" w:space="0" w:color="auto"/>
              <w:right w:val="single" w:sz="4" w:space="0" w:color="auto"/>
            </w:tcBorders>
          </w:tcPr>
          <w:p w:rsidR="0016373B" w:rsidRPr="008A186B" w:rsidRDefault="0016373B" w:rsidP="0051220E">
            <w:pPr>
              <w:pStyle w:val="Web10"/>
              <w:spacing w:before="0" w:after="0" w:line="360" w:lineRule="exact"/>
              <w:rPr>
                <w:rFonts w:ascii="標楷體" w:eastAsia="標楷體" w:hAnsi="標楷體"/>
                <w:strike/>
                <w:szCs w:val="24"/>
              </w:rPr>
            </w:pPr>
            <w:r w:rsidRPr="008A186B">
              <w:rPr>
                <w:rFonts w:ascii="標楷體" w:eastAsia="標楷體" w:hAnsi="標楷體"/>
                <w:szCs w:val="24"/>
              </w:rPr>
              <w:t>內政部、</w:t>
            </w:r>
            <w:r w:rsidRPr="008A186B">
              <w:rPr>
                <w:rFonts w:ascii="標楷體" w:eastAsia="標楷體" w:hAnsi="標楷體" w:hint="eastAsia"/>
                <w:szCs w:val="24"/>
              </w:rPr>
              <w:t>經濟部</w:t>
            </w:r>
            <w:r w:rsidRPr="008A186B">
              <w:rPr>
                <w:rFonts w:ascii="標楷體" w:eastAsia="標楷體" w:hAnsi="標楷體" w:hint="eastAsia"/>
                <w:color w:val="000000"/>
                <w:szCs w:val="24"/>
              </w:rPr>
              <w:t>、</w:t>
            </w:r>
            <w:r w:rsidRPr="008A186B">
              <w:rPr>
                <w:rFonts w:ascii="標楷體" w:eastAsia="標楷體" w:hAnsi="標楷體"/>
                <w:color w:val="000000"/>
                <w:szCs w:val="24"/>
              </w:rPr>
              <w:t>法務部</w:t>
            </w:r>
            <w:r w:rsidRPr="008A186B">
              <w:rPr>
                <w:rFonts w:ascii="標楷體" w:eastAsia="標楷體" w:hAnsi="標楷體"/>
                <w:szCs w:val="24"/>
              </w:rPr>
              <w:t>、交通部、</w:t>
            </w:r>
            <w:proofErr w:type="gramStart"/>
            <w:r w:rsidRPr="008A186B">
              <w:rPr>
                <w:rFonts w:ascii="標楷體" w:eastAsia="標楷體" w:hAnsi="標楷體" w:hint="eastAsia"/>
                <w:szCs w:val="24"/>
              </w:rPr>
              <w:t>衛福部</w:t>
            </w:r>
            <w:proofErr w:type="gramEnd"/>
            <w:r w:rsidRPr="008A186B">
              <w:rPr>
                <w:rFonts w:ascii="標楷體" w:eastAsia="標楷體" w:hAnsi="標楷體"/>
                <w:szCs w:val="24"/>
              </w:rPr>
              <w:t>、農委會、通傳會、金管會、</w:t>
            </w:r>
            <w:r w:rsidRPr="008A186B">
              <w:rPr>
                <w:rFonts w:ascii="標楷體" w:eastAsia="標楷體" w:hAnsi="標楷體" w:hint="eastAsia"/>
                <w:szCs w:val="24"/>
              </w:rPr>
              <w:t>公平會、</w:t>
            </w:r>
            <w:r w:rsidRPr="008A186B">
              <w:rPr>
                <w:rFonts w:ascii="標楷體" w:eastAsia="標楷體" w:hAnsi="標楷體"/>
                <w:szCs w:val="24"/>
              </w:rPr>
              <w:t>相關</w:t>
            </w:r>
            <w:proofErr w:type="gramStart"/>
            <w:r w:rsidRPr="008A186B">
              <w:rPr>
                <w:rFonts w:ascii="標楷體" w:eastAsia="標楷體" w:hAnsi="標楷體"/>
                <w:szCs w:val="24"/>
              </w:rPr>
              <w:t>部會局署</w:t>
            </w:r>
            <w:proofErr w:type="gramEnd"/>
          </w:p>
        </w:tc>
        <w:tc>
          <w:tcPr>
            <w:tcW w:w="1511" w:type="dxa"/>
            <w:tcBorders>
              <w:top w:val="single" w:sz="4" w:space="0" w:color="auto"/>
              <w:left w:val="single" w:sz="4" w:space="0" w:color="auto"/>
              <w:right w:val="single" w:sz="4" w:space="0" w:color="auto"/>
            </w:tcBorders>
          </w:tcPr>
          <w:p w:rsidR="0016373B" w:rsidRPr="008A186B" w:rsidRDefault="0016373B" w:rsidP="0051220E">
            <w:pPr>
              <w:pStyle w:val="Web10"/>
              <w:spacing w:before="0" w:after="0" w:line="360" w:lineRule="exact"/>
              <w:rPr>
                <w:rFonts w:ascii="標楷體" w:eastAsia="標楷體" w:hAnsi="標楷體"/>
                <w:strike/>
                <w:szCs w:val="24"/>
              </w:rPr>
            </w:pPr>
            <w:r w:rsidRPr="008A186B">
              <w:rPr>
                <w:rFonts w:ascii="標楷體" w:eastAsia="標楷體" w:hAnsi="標楷體"/>
                <w:szCs w:val="24"/>
              </w:rPr>
              <w:t>直轄市、縣（市）政府</w:t>
            </w:r>
          </w:p>
        </w:tc>
        <w:tc>
          <w:tcPr>
            <w:tcW w:w="776" w:type="dxa"/>
            <w:tcBorders>
              <w:top w:val="single" w:sz="4" w:space="0" w:color="auto"/>
              <w:left w:val="single" w:sz="4" w:space="0" w:color="auto"/>
              <w:right w:val="single" w:sz="4" w:space="0" w:color="auto"/>
            </w:tcBorders>
          </w:tcPr>
          <w:p w:rsidR="0016373B" w:rsidRPr="006A4349" w:rsidRDefault="0016373B" w:rsidP="0051220E">
            <w:pPr>
              <w:pStyle w:val="Web10"/>
              <w:spacing w:before="0" w:after="0" w:line="360" w:lineRule="exact"/>
              <w:rPr>
                <w:rFonts w:ascii="標楷體" w:eastAsia="標楷體" w:hAnsi="標楷體"/>
                <w:szCs w:val="24"/>
              </w:rPr>
            </w:pPr>
          </w:p>
        </w:tc>
      </w:tr>
      <w:tr w:rsidR="0016373B" w:rsidRPr="006A4349" w:rsidTr="0051220E">
        <w:trPr>
          <w:trHeight w:val="762"/>
        </w:trPr>
        <w:tc>
          <w:tcPr>
            <w:tcW w:w="1429" w:type="dxa"/>
            <w:vMerge/>
          </w:tcPr>
          <w:p w:rsidR="0016373B" w:rsidRPr="008A186B" w:rsidRDefault="0016373B" w:rsidP="0051220E">
            <w:pPr>
              <w:pStyle w:val="Web10"/>
              <w:spacing w:line="360" w:lineRule="exact"/>
              <w:ind w:left="240" w:hangingChars="100" w:hanging="240"/>
              <w:rPr>
                <w:rFonts w:ascii="標楷體" w:eastAsia="標楷體" w:hAnsi="標楷體"/>
                <w:szCs w:val="24"/>
              </w:rPr>
            </w:pPr>
          </w:p>
        </w:tc>
        <w:tc>
          <w:tcPr>
            <w:tcW w:w="3570" w:type="dxa"/>
            <w:tcBorders>
              <w:top w:val="single" w:sz="4" w:space="0" w:color="auto"/>
              <w:left w:val="single" w:sz="4" w:space="0" w:color="auto"/>
              <w:right w:val="single" w:sz="4" w:space="0" w:color="auto"/>
            </w:tcBorders>
          </w:tcPr>
          <w:p w:rsidR="0016373B" w:rsidRPr="008A186B" w:rsidRDefault="0016373B" w:rsidP="0051220E">
            <w:pPr>
              <w:pStyle w:val="Web10"/>
              <w:spacing w:before="0" w:after="0" w:line="360" w:lineRule="exact"/>
              <w:ind w:left="360" w:hangingChars="150" w:hanging="360"/>
              <w:rPr>
                <w:rFonts w:ascii="標楷體" w:eastAsia="標楷體" w:hAnsi="標楷體"/>
                <w:szCs w:val="24"/>
              </w:rPr>
            </w:pPr>
            <w:r w:rsidRPr="008A186B">
              <w:rPr>
                <w:rFonts w:ascii="標楷體" w:eastAsia="標楷體" w:hAnsi="標楷體" w:hint="eastAsia"/>
                <w:szCs w:val="24"/>
              </w:rPr>
              <w:t>(9)加強推動電子商務</w:t>
            </w:r>
            <w:r w:rsidRPr="008A186B">
              <w:rPr>
                <w:rFonts w:ascii="標楷體" w:eastAsia="標楷體" w:hAnsi="標楷體"/>
                <w:szCs w:val="24"/>
              </w:rPr>
              <w:t>(</w:t>
            </w:r>
            <w:proofErr w:type="gramStart"/>
            <w:r w:rsidRPr="008A186B">
              <w:rPr>
                <w:rFonts w:ascii="標楷體" w:eastAsia="標楷體" w:hAnsi="標楷體" w:hint="eastAsia"/>
                <w:szCs w:val="24"/>
              </w:rPr>
              <w:t>含線上</w:t>
            </w:r>
            <w:proofErr w:type="gramEnd"/>
            <w:r w:rsidRPr="008A186B">
              <w:rPr>
                <w:rFonts w:ascii="標楷體" w:eastAsia="標楷體" w:hAnsi="標楷體" w:hint="eastAsia"/>
                <w:szCs w:val="24"/>
              </w:rPr>
              <w:t>遊戲</w:t>
            </w:r>
            <w:r w:rsidRPr="008A186B">
              <w:rPr>
                <w:rFonts w:ascii="標楷體" w:eastAsia="標楷體" w:hAnsi="標楷體"/>
                <w:szCs w:val="24"/>
              </w:rPr>
              <w:t>)</w:t>
            </w:r>
            <w:r w:rsidRPr="008A186B">
              <w:rPr>
                <w:rFonts w:ascii="標楷體" w:eastAsia="標楷體" w:hAnsi="標楷體" w:hint="eastAsia"/>
                <w:szCs w:val="24"/>
              </w:rPr>
              <w:t>交易安全等相關機制</w:t>
            </w:r>
          </w:p>
        </w:tc>
        <w:tc>
          <w:tcPr>
            <w:tcW w:w="2144" w:type="dxa"/>
            <w:tcBorders>
              <w:top w:val="single" w:sz="4" w:space="0" w:color="auto"/>
              <w:left w:val="single" w:sz="4" w:space="0" w:color="auto"/>
              <w:right w:val="single" w:sz="4" w:space="0" w:color="auto"/>
            </w:tcBorders>
          </w:tcPr>
          <w:p w:rsidR="0016373B" w:rsidRPr="008A186B" w:rsidRDefault="0016373B" w:rsidP="0051220E">
            <w:pPr>
              <w:pStyle w:val="Web10"/>
              <w:spacing w:before="0" w:after="0" w:line="360" w:lineRule="exact"/>
              <w:ind w:leftChars="-10" w:hangingChars="10" w:hanging="24"/>
              <w:rPr>
                <w:rFonts w:ascii="標楷體" w:eastAsia="標楷體" w:hAnsi="標楷體"/>
                <w:szCs w:val="24"/>
              </w:rPr>
            </w:pPr>
            <w:r w:rsidRPr="008A186B">
              <w:rPr>
                <w:rFonts w:ascii="標楷體" w:eastAsia="標楷體" w:hAnsi="標楷體" w:hint="eastAsia"/>
                <w:szCs w:val="24"/>
              </w:rPr>
              <w:t>經濟部、金管會、通傳會</w:t>
            </w:r>
          </w:p>
        </w:tc>
        <w:tc>
          <w:tcPr>
            <w:tcW w:w="1511" w:type="dxa"/>
            <w:tcBorders>
              <w:top w:val="single" w:sz="4" w:space="0" w:color="auto"/>
              <w:left w:val="single" w:sz="4" w:space="0" w:color="auto"/>
              <w:right w:val="single" w:sz="4" w:space="0" w:color="auto"/>
            </w:tcBorders>
          </w:tcPr>
          <w:p w:rsidR="0016373B" w:rsidRPr="008A186B" w:rsidRDefault="0016373B" w:rsidP="0051220E">
            <w:pPr>
              <w:pStyle w:val="Web10"/>
              <w:spacing w:before="0" w:after="0" w:line="360" w:lineRule="exact"/>
              <w:rPr>
                <w:rFonts w:ascii="標楷體" w:eastAsia="標楷體" w:hAnsi="標楷體"/>
                <w:szCs w:val="24"/>
              </w:rPr>
            </w:pPr>
          </w:p>
        </w:tc>
        <w:tc>
          <w:tcPr>
            <w:tcW w:w="776" w:type="dxa"/>
            <w:tcBorders>
              <w:top w:val="single" w:sz="4" w:space="0" w:color="auto"/>
              <w:left w:val="single" w:sz="4" w:space="0" w:color="auto"/>
              <w:right w:val="single" w:sz="4" w:space="0" w:color="auto"/>
            </w:tcBorders>
          </w:tcPr>
          <w:p w:rsidR="0016373B" w:rsidRPr="006A4349" w:rsidRDefault="0016373B" w:rsidP="0051220E">
            <w:pPr>
              <w:pStyle w:val="Web10"/>
              <w:spacing w:before="0" w:after="0" w:line="360" w:lineRule="exact"/>
              <w:rPr>
                <w:rFonts w:ascii="標楷體" w:eastAsia="標楷體" w:hAnsi="標楷體"/>
                <w:szCs w:val="24"/>
              </w:rPr>
            </w:pPr>
          </w:p>
        </w:tc>
      </w:tr>
      <w:tr w:rsidR="0016373B" w:rsidRPr="006A4349" w:rsidTr="0051220E">
        <w:trPr>
          <w:trHeight w:val="844"/>
        </w:trPr>
        <w:tc>
          <w:tcPr>
            <w:tcW w:w="1429" w:type="dxa"/>
            <w:vMerge w:val="restart"/>
            <w:tcBorders>
              <w:top w:val="nil"/>
            </w:tcBorders>
          </w:tcPr>
          <w:p w:rsidR="0016373B" w:rsidRPr="008A186B" w:rsidRDefault="0016373B" w:rsidP="0051220E">
            <w:pPr>
              <w:pStyle w:val="Web10"/>
              <w:spacing w:line="360" w:lineRule="exact"/>
              <w:ind w:left="240" w:hangingChars="100" w:hanging="240"/>
              <w:rPr>
                <w:rFonts w:ascii="標楷體" w:eastAsia="標楷體" w:hAnsi="標楷體"/>
                <w:szCs w:val="24"/>
              </w:rPr>
            </w:pPr>
            <w:r w:rsidRPr="008A186B">
              <w:rPr>
                <w:rFonts w:ascii="標楷體" w:eastAsia="標楷體" w:hAnsi="標楷體"/>
                <w:szCs w:val="24"/>
              </w:rPr>
              <w:t>7.扶植、獎助消費者保護團體</w:t>
            </w:r>
          </w:p>
        </w:tc>
        <w:tc>
          <w:tcPr>
            <w:tcW w:w="3570" w:type="dxa"/>
          </w:tcPr>
          <w:p w:rsidR="0016373B" w:rsidRPr="008A186B" w:rsidRDefault="0016373B" w:rsidP="0051220E">
            <w:pPr>
              <w:pStyle w:val="Web10"/>
              <w:spacing w:before="0" w:after="0" w:line="360" w:lineRule="exact"/>
              <w:ind w:left="360" w:hangingChars="150" w:hanging="360"/>
              <w:rPr>
                <w:rFonts w:ascii="標楷體" w:eastAsia="標楷體" w:hAnsi="標楷體"/>
                <w:szCs w:val="24"/>
              </w:rPr>
            </w:pPr>
            <w:r w:rsidRPr="008A186B">
              <w:rPr>
                <w:rFonts w:ascii="標楷體" w:eastAsia="標楷體" w:hAnsi="標楷體"/>
                <w:szCs w:val="24"/>
              </w:rPr>
              <w:t>(1)輔導各產業</w:t>
            </w:r>
            <w:r w:rsidRPr="008A186B">
              <w:rPr>
                <w:rFonts w:ascii="標楷體" w:eastAsia="標楷體" w:hAnsi="標楷體" w:hint="eastAsia"/>
                <w:szCs w:val="24"/>
              </w:rPr>
              <w:t>設置</w:t>
            </w:r>
            <w:r w:rsidRPr="008A186B">
              <w:rPr>
                <w:rFonts w:ascii="標楷體" w:eastAsia="標楷體" w:hAnsi="標楷體"/>
                <w:szCs w:val="24"/>
              </w:rPr>
              <w:t>消費者保護團體</w:t>
            </w:r>
          </w:p>
        </w:tc>
        <w:tc>
          <w:tcPr>
            <w:tcW w:w="2144"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各相關</w:t>
            </w:r>
            <w:proofErr w:type="gramStart"/>
            <w:r w:rsidRPr="008A186B">
              <w:rPr>
                <w:rFonts w:ascii="標楷體" w:eastAsia="標楷體" w:hAnsi="標楷體"/>
                <w:szCs w:val="24"/>
              </w:rPr>
              <w:t>部會局署</w:t>
            </w:r>
            <w:proofErr w:type="gramEnd"/>
          </w:p>
        </w:tc>
        <w:tc>
          <w:tcPr>
            <w:tcW w:w="1511"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直轄市、縣（市）政府</w:t>
            </w:r>
          </w:p>
        </w:tc>
        <w:tc>
          <w:tcPr>
            <w:tcW w:w="776" w:type="dxa"/>
          </w:tcPr>
          <w:p w:rsidR="0016373B" w:rsidRPr="006A4349" w:rsidRDefault="0016373B" w:rsidP="0051220E">
            <w:pPr>
              <w:pStyle w:val="Web10"/>
              <w:spacing w:line="360" w:lineRule="exact"/>
              <w:rPr>
                <w:rFonts w:ascii="標楷體" w:eastAsia="標楷體" w:hAnsi="標楷體"/>
                <w:sz w:val="32"/>
                <w:szCs w:val="32"/>
              </w:rPr>
            </w:pPr>
          </w:p>
        </w:tc>
      </w:tr>
      <w:tr w:rsidR="0016373B" w:rsidRPr="006A4349" w:rsidTr="0051220E">
        <w:trPr>
          <w:trHeight w:val="984"/>
        </w:trPr>
        <w:tc>
          <w:tcPr>
            <w:tcW w:w="1429" w:type="dxa"/>
            <w:vMerge/>
          </w:tcPr>
          <w:p w:rsidR="0016373B" w:rsidRPr="008A186B" w:rsidRDefault="0016373B" w:rsidP="0051220E">
            <w:pPr>
              <w:pStyle w:val="Web10"/>
              <w:spacing w:line="360" w:lineRule="exact"/>
              <w:ind w:left="331" w:hangingChars="138" w:hanging="331"/>
              <w:rPr>
                <w:rFonts w:ascii="標楷體" w:eastAsia="標楷體" w:hAnsi="標楷體"/>
                <w:szCs w:val="24"/>
              </w:rPr>
            </w:pPr>
          </w:p>
        </w:tc>
        <w:tc>
          <w:tcPr>
            <w:tcW w:w="3570" w:type="dxa"/>
          </w:tcPr>
          <w:p w:rsidR="0016373B" w:rsidRPr="008A186B" w:rsidRDefault="0016373B" w:rsidP="0051220E">
            <w:pPr>
              <w:pStyle w:val="Web10"/>
              <w:spacing w:before="0" w:after="0" w:line="360" w:lineRule="exact"/>
              <w:ind w:left="360" w:hangingChars="150" w:hanging="360"/>
              <w:rPr>
                <w:rFonts w:ascii="標楷體" w:eastAsia="標楷體" w:hAnsi="標楷體"/>
                <w:szCs w:val="24"/>
              </w:rPr>
            </w:pPr>
            <w:r w:rsidRPr="008A186B">
              <w:rPr>
                <w:rFonts w:ascii="標楷體" w:eastAsia="標楷體" w:hAnsi="標楷體"/>
                <w:szCs w:val="24"/>
              </w:rPr>
              <w:t>(2)加強</w:t>
            </w:r>
            <w:r w:rsidRPr="008A186B">
              <w:rPr>
                <w:rFonts w:ascii="標楷體" w:eastAsia="標楷體" w:hAnsi="標楷體" w:hint="eastAsia"/>
                <w:szCs w:val="24"/>
              </w:rPr>
              <w:t>與</w:t>
            </w:r>
            <w:r w:rsidRPr="008A186B">
              <w:rPr>
                <w:rFonts w:ascii="標楷體" w:eastAsia="標楷體" w:hAnsi="標楷體"/>
                <w:szCs w:val="24"/>
              </w:rPr>
              <w:t>消費者保護團體之聯繫、諮詢</w:t>
            </w:r>
            <w:r w:rsidRPr="008A186B">
              <w:rPr>
                <w:rFonts w:ascii="標楷體" w:eastAsia="標楷體" w:hAnsi="標楷體" w:hint="eastAsia"/>
                <w:szCs w:val="24"/>
              </w:rPr>
              <w:t>及</w:t>
            </w:r>
            <w:r w:rsidRPr="008A186B">
              <w:rPr>
                <w:rFonts w:ascii="標楷體" w:eastAsia="標楷體" w:hAnsi="標楷體"/>
                <w:szCs w:val="24"/>
              </w:rPr>
              <w:t>合作</w:t>
            </w:r>
          </w:p>
        </w:tc>
        <w:tc>
          <w:tcPr>
            <w:tcW w:w="2144"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各相關</w:t>
            </w:r>
            <w:proofErr w:type="gramStart"/>
            <w:r w:rsidRPr="008A186B">
              <w:rPr>
                <w:rFonts w:ascii="標楷體" w:eastAsia="標楷體" w:hAnsi="標楷體"/>
                <w:szCs w:val="24"/>
              </w:rPr>
              <w:t>部會局署</w:t>
            </w:r>
            <w:proofErr w:type="gramEnd"/>
          </w:p>
        </w:tc>
        <w:tc>
          <w:tcPr>
            <w:tcW w:w="1511"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直轄市、縣（市）政府</w:t>
            </w:r>
          </w:p>
        </w:tc>
        <w:tc>
          <w:tcPr>
            <w:tcW w:w="776" w:type="dxa"/>
          </w:tcPr>
          <w:p w:rsidR="0016373B" w:rsidRPr="006A4349" w:rsidRDefault="0016373B" w:rsidP="0051220E">
            <w:pPr>
              <w:pStyle w:val="Web10"/>
              <w:spacing w:line="360" w:lineRule="exact"/>
              <w:rPr>
                <w:rFonts w:ascii="標楷體" w:eastAsia="標楷體" w:hAnsi="標楷體"/>
                <w:szCs w:val="24"/>
              </w:rPr>
            </w:pPr>
          </w:p>
        </w:tc>
      </w:tr>
      <w:tr w:rsidR="0016373B" w:rsidRPr="006A4349" w:rsidTr="0051220E">
        <w:trPr>
          <w:trHeight w:val="867"/>
        </w:trPr>
        <w:tc>
          <w:tcPr>
            <w:tcW w:w="1429" w:type="dxa"/>
            <w:vMerge/>
          </w:tcPr>
          <w:p w:rsidR="0016373B" w:rsidRPr="008A186B" w:rsidRDefault="0016373B" w:rsidP="0051220E">
            <w:pPr>
              <w:pStyle w:val="Web10"/>
              <w:spacing w:line="360" w:lineRule="exact"/>
              <w:ind w:left="331" w:hangingChars="138" w:hanging="331"/>
              <w:rPr>
                <w:rFonts w:ascii="標楷體" w:eastAsia="標楷體" w:hAnsi="標楷體"/>
                <w:szCs w:val="24"/>
              </w:rPr>
            </w:pPr>
          </w:p>
        </w:tc>
        <w:tc>
          <w:tcPr>
            <w:tcW w:w="3570" w:type="dxa"/>
          </w:tcPr>
          <w:p w:rsidR="0016373B" w:rsidRPr="008A186B" w:rsidRDefault="0016373B" w:rsidP="0051220E">
            <w:pPr>
              <w:pStyle w:val="Web10"/>
              <w:spacing w:before="0" w:after="0" w:line="360" w:lineRule="exact"/>
              <w:ind w:left="360" w:hangingChars="150" w:hanging="360"/>
              <w:rPr>
                <w:rFonts w:ascii="標楷體" w:eastAsia="標楷體" w:hAnsi="標楷體"/>
                <w:szCs w:val="24"/>
              </w:rPr>
            </w:pPr>
            <w:r w:rsidRPr="008A186B">
              <w:rPr>
                <w:rFonts w:ascii="標楷體" w:eastAsia="標楷體" w:hAnsi="標楷體"/>
                <w:szCs w:val="24"/>
              </w:rPr>
              <w:t>(3)加強對消費者保護團體之獎</w:t>
            </w:r>
            <w:r w:rsidRPr="008A186B">
              <w:rPr>
                <w:rFonts w:ascii="標楷體" w:eastAsia="標楷體" w:hAnsi="標楷體" w:hint="eastAsia"/>
                <w:szCs w:val="24"/>
              </w:rPr>
              <w:t>勵</w:t>
            </w:r>
            <w:r w:rsidRPr="008A186B">
              <w:rPr>
                <w:rFonts w:ascii="標楷體" w:eastAsia="標楷體" w:hAnsi="標楷體"/>
                <w:szCs w:val="24"/>
              </w:rPr>
              <w:t>、補助</w:t>
            </w:r>
          </w:p>
        </w:tc>
        <w:tc>
          <w:tcPr>
            <w:tcW w:w="2144"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各相關</w:t>
            </w:r>
            <w:proofErr w:type="gramStart"/>
            <w:r w:rsidRPr="008A186B">
              <w:rPr>
                <w:rFonts w:ascii="標楷體" w:eastAsia="標楷體" w:hAnsi="標楷體"/>
                <w:szCs w:val="24"/>
              </w:rPr>
              <w:t>部會局署</w:t>
            </w:r>
            <w:proofErr w:type="gramEnd"/>
          </w:p>
        </w:tc>
        <w:tc>
          <w:tcPr>
            <w:tcW w:w="1511"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直轄市、縣（市）政府</w:t>
            </w:r>
          </w:p>
        </w:tc>
        <w:tc>
          <w:tcPr>
            <w:tcW w:w="776" w:type="dxa"/>
          </w:tcPr>
          <w:p w:rsidR="0016373B" w:rsidRPr="006A4349" w:rsidRDefault="0016373B" w:rsidP="0051220E">
            <w:pPr>
              <w:pStyle w:val="Web10"/>
              <w:spacing w:line="360" w:lineRule="exact"/>
              <w:rPr>
                <w:rFonts w:ascii="標楷體" w:eastAsia="標楷體" w:hAnsi="標楷體"/>
                <w:szCs w:val="24"/>
              </w:rPr>
            </w:pPr>
          </w:p>
        </w:tc>
      </w:tr>
      <w:tr w:rsidR="0016373B" w:rsidRPr="006A4349" w:rsidTr="0051220E">
        <w:trPr>
          <w:trHeight w:val="954"/>
        </w:trPr>
        <w:tc>
          <w:tcPr>
            <w:tcW w:w="1429" w:type="dxa"/>
            <w:vMerge w:val="restart"/>
            <w:tcBorders>
              <w:top w:val="nil"/>
            </w:tcBorders>
          </w:tcPr>
          <w:p w:rsidR="0016373B" w:rsidRPr="008A186B" w:rsidRDefault="0016373B" w:rsidP="0051220E">
            <w:pPr>
              <w:pStyle w:val="Web10"/>
              <w:spacing w:line="360" w:lineRule="exact"/>
              <w:ind w:left="240" w:hangingChars="100" w:hanging="240"/>
              <w:rPr>
                <w:rFonts w:ascii="標楷體" w:eastAsia="標楷體" w:hAnsi="標楷體"/>
                <w:szCs w:val="24"/>
              </w:rPr>
            </w:pPr>
            <w:r w:rsidRPr="008A186B">
              <w:rPr>
                <w:rFonts w:ascii="標楷體" w:eastAsia="標楷體" w:hAnsi="標楷體"/>
                <w:szCs w:val="24"/>
              </w:rPr>
              <w:t>8.協調處理消費爭議</w:t>
            </w:r>
          </w:p>
        </w:tc>
        <w:tc>
          <w:tcPr>
            <w:tcW w:w="3570" w:type="dxa"/>
          </w:tcPr>
          <w:p w:rsidR="0016373B" w:rsidRPr="008A186B" w:rsidRDefault="0016373B" w:rsidP="0051220E">
            <w:pPr>
              <w:pStyle w:val="Web10"/>
              <w:spacing w:before="0" w:after="0" w:line="360" w:lineRule="exact"/>
              <w:ind w:left="360" w:hangingChars="150" w:hanging="360"/>
              <w:rPr>
                <w:rFonts w:ascii="標楷體" w:eastAsia="標楷體" w:hAnsi="標楷體"/>
                <w:szCs w:val="24"/>
              </w:rPr>
            </w:pPr>
            <w:r w:rsidRPr="008A186B">
              <w:rPr>
                <w:rFonts w:ascii="標楷體" w:eastAsia="標楷體" w:hAnsi="標楷體"/>
                <w:szCs w:val="24"/>
              </w:rPr>
              <w:t>(1)</w:t>
            </w:r>
            <w:r w:rsidRPr="008A186B">
              <w:rPr>
                <w:rFonts w:ascii="標楷體" w:eastAsia="標楷體" w:hAnsi="標楷體" w:hint="eastAsia"/>
                <w:szCs w:val="24"/>
              </w:rPr>
              <w:t>落實重大</w:t>
            </w:r>
            <w:r w:rsidRPr="008A186B">
              <w:rPr>
                <w:rFonts w:ascii="標楷體" w:eastAsia="標楷體" w:hAnsi="標楷體"/>
                <w:szCs w:val="24"/>
              </w:rPr>
              <w:t>消費爭議案件之即時處理機制</w:t>
            </w:r>
          </w:p>
        </w:tc>
        <w:tc>
          <w:tcPr>
            <w:tcW w:w="2144"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hint="eastAsia"/>
                <w:szCs w:val="24"/>
              </w:rPr>
              <w:t>各相關</w:t>
            </w:r>
            <w:proofErr w:type="gramStart"/>
            <w:r w:rsidRPr="008A186B">
              <w:rPr>
                <w:rFonts w:ascii="標楷體" w:eastAsia="標楷體" w:hAnsi="標楷體" w:hint="eastAsia"/>
                <w:szCs w:val="24"/>
              </w:rPr>
              <w:t>部會局署</w:t>
            </w:r>
            <w:proofErr w:type="gramEnd"/>
          </w:p>
        </w:tc>
        <w:tc>
          <w:tcPr>
            <w:tcW w:w="1511"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直轄市、縣（市）政府</w:t>
            </w:r>
          </w:p>
        </w:tc>
        <w:tc>
          <w:tcPr>
            <w:tcW w:w="776" w:type="dxa"/>
          </w:tcPr>
          <w:p w:rsidR="0016373B" w:rsidRPr="006A4349" w:rsidRDefault="0016373B" w:rsidP="0051220E">
            <w:pPr>
              <w:pStyle w:val="Web10"/>
              <w:spacing w:line="360" w:lineRule="exact"/>
              <w:rPr>
                <w:rFonts w:ascii="標楷體" w:eastAsia="標楷體" w:hAnsi="標楷體"/>
                <w:sz w:val="32"/>
                <w:szCs w:val="32"/>
              </w:rPr>
            </w:pPr>
          </w:p>
        </w:tc>
      </w:tr>
      <w:tr w:rsidR="0016373B" w:rsidRPr="006A4349" w:rsidTr="0051220E">
        <w:trPr>
          <w:trHeight w:val="840"/>
        </w:trPr>
        <w:tc>
          <w:tcPr>
            <w:tcW w:w="1429" w:type="dxa"/>
            <w:vMerge/>
          </w:tcPr>
          <w:p w:rsidR="0016373B" w:rsidRPr="008A186B" w:rsidRDefault="0016373B" w:rsidP="0051220E">
            <w:pPr>
              <w:pStyle w:val="Web10"/>
              <w:spacing w:line="360" w:lineRule="exact"/>
              <w:rPr>
                <w:rFonts w:ascii="標楷體" w:eastAsia="標楷體" w:hAnsi="標楷體"/>
                <w:szCs w:val="24"/>
              </w:rPr>
            </w:pPr>
          </w:p>
        </w:tc>
        <w:tc>
          <w:tcPr>
            <w:tcW w:w="3570" w:type="dxa"/>
          </w:tcPr>
          <w:p w:rsidR="0016373B" w:rsidRPr="008A186B" w:rsidRDefault="0016373B" w:rsidP="0051220E">
            <w:pPr>
              <w:pStyle w:val="Web10"/>
              <w:spacing w:before="0" w:after="0" w:line="360" w:lineRule="exact"/>
              <w:ind w:left="360" w:hangingChars="150" w:hanging="360"/>
              <w:rPr>
                <w:rFonts w:ascii="標楷體" w:eastAsia="標楷體" w:hAnsi="標楷體"/>
                <w:szCs w:val="24"/>
              </w:rPr>
            </w:pPr>
            <w:r w:rsidRPr="008A186B">
              <w:rPr>
                <w:rFonts w:ascii="標楷體" w:eastAsia="標楷體" w:hAnsi="標楷體"/>
                <w:szCs w:val="24"/>
              </w:rPr>
              <w:t>(2)強化企業經營者及政府</w:t>
            </w:r>
            <w:r w:rsidRPr="008A186B">
              <w:rPr>
                <w:rFonts w:ascii="標楷體" w:eastAsia="標楷體" w:hAnsi="標楷體" w:hint="eastAsia"/>
                <w:szCs w:val="24"/>
              </w:rPr>
              <w:t>處</w:t>
            </w:r>
            <w:r w:rsidRPr="008A186B">
              <w:rPr>
                <w:rFonts w:ascii="標楷體" w:eastAsia="標楷體" w:hAnsi="標楷體"/>
                <w:szCs w:val="24"/>
              </w:rPr>
              <w:t>理消費爭議</w:t>
            </w:r>
            <w:r w:rsidRPr="008A186B">
              <w:rPr>
                <w:rFonts w:ascii="標楷體" w:eastAsia="標楷體" w:hAnsi="標楷體" w:hint="eastAsia"/>
                <w:szCs w:val="24"/>
              </w:rPr>
              <w:t>之</w:t>
            </w:r>
            <w:r w:rsidRPr="008A186B">
              <w:rPr>
                <w:rFonts w:ascii="標楷體" w:eastAsia="標楷體" w:hAnsi="標楷體"/>
                <w:szCs w:val="24"/>
              </w:rPr>
              <w:t>申訴</w:t>
            </w:r>
            <w:r w:rsidRPr="008A186B">
              <w:rPr>
                <w:rFonts w:ascii="標楷體" w:eastAsia="標楷體" w:hAnsi="標楷體" w:hint="eastAsia"/>
                <w:szCs w:val="24"/>
              </w:rPr>
              <w:t>及調解</w:t>
            </w:r>
            <w:r w:rsidRPr="008A186B">
              <w:rPr>
                <w:rFonts w:ascii="標楷體" w:eastAsia="標楷體" w:hAnsi="標楷體"/>
                <w:szCs w:val="24"/>
              </w:rPr>
              <w:t>之效能</w:t>
            </w:r>
          </w:p>
        </w:tc>
        <w:tc>
          <w:tcPr>
            <w:tcW w:w="2144"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hint="eastAsia"/>
                <w:szCs w:val="24"/>
              </w:rPr>
              <w:t>各相關</w:t>
            </w:r>
            <w:proofErr w:type="gramStart"/>
            <w:r w:rsidRPr="008A186B">
              <w:rPr>
                <w:rFonts w:ascii="標楷體" w:eastAsia="標楷體" w:hAnsi="標楷體" w:hint="eastAsia"/>
                <w:szCs w:val="24"/>
              </w:rPr>
              <w:t>部會局署</w:t>
            </w:r>
            <w:proofErr w:type="gramEnd"/>
          </w:p>
        </w:tc>
        <w:tc>
          <w:tcPr>
            <w:tcW w:w="1511"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直轄市、縣（市）政府</w:t>
            </w:r>
          </w:p>
        </w:tc>
        <w:tc>
          <w:tcPr>
            <w:tcW w:w="776" w:type="dxa"/>
          </w:tcPr>
          <w:p w:rsidR="0016373B" w:rsidRPr="006A4349" w:rsidRDefault="0016373B" w:rsidP="0051220E">
            <w:pPr>
              <w:pStyle w:val="Web10"/>
              <w:spacing w:line="360" w:lineRule="exact"/>
              <w:rPr>
                <w:rFonts w:ascii="標楷體" w:eastAsia="標楷體" w:hAnsi="標楷體"/>
                <w:sz w:val="32"/>
                <w:szCs w:val="32"/>
              </w:rPr>
            </w:pPr>
          </w:p>
        </w:tc>
      </w:tr>
      <w:tr w:rsidR="0016373B" w:rsidRPr="006A4349" w:rsidTr="0051220E">
        <w:trPr>
          <w:trHeight w:val="1810"/>
        </w:trPr>
        <w:tc>
          <w:tcPr>
            <w:tcW w:w="1429" w:type="dxa"/>
            <w:vMerge/>
          </w:tcPr>
          <w:p w:rsidR="0016373B" w:rsidRPr="008A186B" w:rsidRDefault="0016373B" w:rsidP="0051220E">
            <w:pPr>
              <w:pStyle w:val="Web10"/>
              <w:spacing w:line="360" w:lineRule="exact"/>
              <w:rPr>
                <w:rFonts w:ascii="標楷體" w:eastAsia="標楷體" w:hAnsi="標楷體"/>
                <w:sz w:val="32"/>
                <w:szCs w:val="32"/>
              </w:rPr>
            </w:pPr>
          </w:p>
        </w:tc>
        <w:tc>
          <w:tcPr>
            <w:tcW w:w="3570" w:type="dxa"/>
          </w:tcPr>
          <w:p w:rsidR="0016373B" w:rsidRPr="008A186B" w:rsidRDefault="0016373B" w:rsidP="0051220E">
            <w:pPr>
              <w:pStyle w:val="Web10"/>
              <w:spacing w:before="0" w:after="0" w:line="360" w:lineRule="exact"/>
              <w:ind w:left="360" w:hangingChars="150" w:hanging="360"/>
              <w:rPr>
                <w:rFonts w:ascii="標楷體" w:eastAsia="標楷體" w:hAnsi="標楷體"/>
                <w:szCs w:val="24"/>
              </w:rPr>
            </w:pPr>
            <w:r w:rsidRPr="008A186B">
              <w:rPr>
                <w:rFonts w:ascii="標楷體" w:eastAsia="標楷體" w:hAnsi="標楷體"/>
                <w:szCs w:val="24"/>
              </w:rPr>
              <w:t>(3)輔導</w:t>
            </w:r>
            <w:r w:rsidRPr="008A186B">
              <w:rPr>
                <w:rFonts w:ascii="標楷體" w:eastAsia="標楷體" w:hAnsi="標楷體" w:hint="eastAsia"/>
                <w:szCs w:val="24"/>
              </w:rPr>
              <w:t>強化</w:t>
            </w:r>
            <w:r w:rsidRPr="008A186B">
              <w:rPr>
                <w:rFonts w:ascii="標楷體" w:eastAsia="標楷體" w:hAnsi="標楷體"/>
                <w:szCs w:val="24"/>
              </w:rPr>
              <w:t>企業自律性組織之消費爭議處理</w:t>
            </w:r>
            <w:r w:rsidRPr="008A186B">
              <w:rPr>
                <w:rFonts w:ascii="標楷體" w:eastAsia="標楷體" w:hAnsi="標楷體" w:hint="eastAsia"/>
                <w:szCs w:val="24"/>
              </w:rPr>
              <w:t>效</w:t>
            </w:r>
            <w:r w:rsidRPr="008A186B">
              <w:rPr>
                <w:rFonts w:ascii="標楷體" w:eastAsia="標楷體" w:hAnsi="標楷體"/>
                <w:szCs w:val="24"/>
              </w:rPr>
              <w:t>能</w:t>
            </w:r>
          </w:p>
        </w:tc>
        <w:tc>
          <w:tcPr>
            <w:tcW w:w="2144"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hint="eastAsia"/>
                <w:szCs w:val="24"/>
              </w:rPr>
              <w:t>內政部、</w:t>
            </w:r>
            <w:r w:rsidRPr="008A186B">
              <w:rPr>
                <w:rFonts w:ascii="標楷體" w:eastAsia="標楷體" w:hAnsi="標楷體"/>
                <w:szCs w:val="24"/>
              </w:rPr>
              <w:t>經濟部、</w:t>
            </w:r>
            <w:r w:rsidRPr="008A186B">
              <w:rPr>
                <w:rFonts w:ascii="標楷體" w:eastAsia="標楷體" w:hAnsi="標楷體" w:hint="eastAsia"/>
                <w:szCs w:val="24"/>
              </w:rPr>
              <w:t>金管會、</w:t>
            </w:r>
            <w:r w:rsidRPr="008A186B">
              <w:rPr>
                <w:rFonts w:ascii="標楷體" w:eastAsia="標楷體" w:hAnsi="標楷體"/>
                <w:szCs w:val="24"/>
              </w:rPr>
              <w:t>相關</w:t>
            </w:r>
            <w:proofErr w:type="gramStart"/>
            <w:r w:rsidRPr="008A186B">
              <w:rPr>
                <w:rFonts w:ascii="標楷體" w:eastAsia="標楷體" w:hAnsi="標楷體"/>
                <w:szCs w:val="24"/>
              </w:rPr>
              <w:t>部會局署</w:t>
            </w:r>
            <w:proofErr w:type="gramEnd"/>
          </w:p>
        </w:tc>
        <w:tc>
          <w:tcPr>
            <w:tcW w:w="1511"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直轄市、縣（市）政府</w:t>
            </w:r>
          </w:p>
        </w:tc>
        <w:tc>
          <w:tcPr>
            <w:tcW w:w="776" w:type="dxa"/>
          </w:tcPr>
          <w:p w:rsidR="0016373B" w:rsidRPr="006A4349" w:rsidRDefault="0016373B" w:rsidP="0051220E">
            <w:pPr>
              <w:pStyle w:val="Web10"/>
              <w:spacing w:line="360" w:lineRule="exact"/>
              <w:rPr>
                <w:rFonts w:ascii="標楷體" w:eastAsia="標楷體" w:hAnsi="標楷體"/>
                <w:sz w:val="32"/>
                <w:szCs w:val="32"/>
              </w:rPr>
            </w:pPr>
          </w:p>
        </w:tc>
      </w:tr>
      <w:tr w:rsidR="0016373B" w:rsidRPr="006A4349" w:rsidTr="0051220E">
        <w:trPr>
          <w:trHeight w:val="958"/>
        </w:trPr>
        <w:tc>
          <w:tcPr>
            <w:tcW w:w="1429" w:type="dxa"/>
            <w:vMerge/>
          </w:tcPr>
          <w:p w:rsidR="0016373B" w:rsidRPr="008A186B" w:rsidRDefault="0016373B" w:rsidP="0051220E">
            <w:pPr>
              <w:pStyle w:val="Web10"/>
              <w:spacing w:line="360" w:lineRule="exact"/>
              <w:rPr>
                <w:rFonts w:ascii="標楷體" w:eastAsia="標楷體" w:hAnsi="標楷體"/>
                <w:sz w:val="32"/>
                <w:szCs w:val="32"/>
              </w:rPr>
            </w:pPr>
          </w:p>
        </w:tc>
        <w:tc>
          <w:tcPr>
            <w:tcW w:w="3570" w:type="dxa"/>
          </w:tcPr>
          <w:p w:rsidR="0016373B" w:rsidRPr="008A186B" w:rsidRDefault="0016373B" w:rsidP="0051220E">
            <w:pPr>
              <w:pStyle w:val="Web10"/>
              <w:spacing w:before="0" w:after="0" w:line="360" w:lineRule="exact"/>
              <w:ind w:left="360" w:hangingChars="150" w:hanging="360"/>
              <w:rPr>
                <w:rFonts w:ascii="標楷體" w:eastAsia="標楷體" w:hAnsi="標楷體"/>
                <w:szCs w:val="24"/>
              </w:rPr>
            </w:pPr>
            <w:r w:rsidRPr="008A186B">
              <w:rPr>
                <w:rFonts w:ascii="標楷體" w:eastAsia="標楷體" w:hAnsi="標楷體"/>
                <w:szCs w:val="24"/>
              </w:rPr>
              <w:t>(4)</w:t>
            </w:r>
            <w:proofErr w:type="gramStart"/>
            <w:r w:rsidRPr="008A186B">
              <w:rPr>
                <w:rFonts w:ascii="標楷體" w:eastAsia="標楷體" w:hAnsi="標楷體" w:hint="eastAsia"/>
                <w:szCs w:val="24"/>
              </w:rPr>
              <w:t>研</w:t>
            </w:r>
            <w:proofErr w:type="gramEnd"/>
            <w:r w:rsidRPr="008A186B">
              <w:rPr>
                <w:rFonts w:ascii="標楷體" w:eastAsia="標楷體" w:hAnsi="標楷體" w:hint="eastAsia"/>
                <w:szCs w:val="24"/>
              </w:rPr>
              <w:t>修</w:t>
            </w:r>
            <w:r w:rsidRPr="008A186B">
              <w:rPr>
                <w:rFonts w:ascii="標楷體" w:eastAsia="標楷體" w:hAnsi="標楷體"/>
                <w:szCs w:val="24"/>
              </w:rPr>
              <w:t>(</w:t>
            </w:r>
            <w:r w:rsidRPr="008A186B">
              <w:rPr>
                <w:rFonts w:ascii="標楷體" w:eastAsia="標楷體" w:hAnsi="標楷體" w:hint="eastAsia"/>
                <w:szCs w:val="24"/>
              </w:rPr>
              <w:t>訂</w:t>
            </w:r>
            <w:r w:rsidRPr="008A186B">
              <w:rPr>
                <w:rFonts w:ascii="標楷體" w:eastAsia="標楷體" w:hAnsi="標楷體"/>
                <w:szCs w:val="24"/>
              </w:rPr>
              <w:t>)</w:t>
            </w:r>
            <w:r w:rsidRPr="008A186B">
              <w:rPr>
                <w:rFonts w:ascii="標楷體" w:eastAsia="標楷體" w:hAnsi="標楷體" w:hint="eastAsia"/>
                <w:szCs w:val="24"/>
              </w:rPr>
              <w:t>重大</w:t>
            </w:r>
            <w:r w:rsidRPr="008A186B">
              <w:rPr>
                <w:rFonts w:ascii="標楷體" w:eastAsia="標楷體" w:hAnsi="標楷體"/>
                <w:szCs w:val="24"/>
              </w:rPr>
              <w:t>消費事故損害賠償</w:t>
            </w:r>
            <w:r w:rsidRPr="008A186B">
              <w:rPr>
                <w:rFonts w:ascii="標楷體" w:eastAsia="標楷體" w:hAnsi="標楷體" w:hint="eastAsia"/>
                <w:szCs w:val="24"/>
              </w:rPr>
              <w:t>機制</w:t>
            </w:r>
          </w:p>
        </w:tc>
        <w:tc>
          <w:tcPr>
            <w:tcW w:w="2144"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hint="eastAsia"/>
                <w:szCs w:val="24"/>
              </w:rPr>
              <w:t>交通部、</w:t>
            </w:r>
            <w:proofErr w:type="gramStart"/>
            <w:r w:rsidRPr="008A186B">
              <w:rPr>
                <w:rFonts w:ascii="標楷體" w:eastAsia="標楷體" w:hAnsi="標楷體" w:hint="eastAsia"/>
                <w:szCs w:val="24"/>
              </w:rPr>
              <w:t>衛福部</w:t>
            </w:r>
            <w:proofErr w:type="gramEnd"/>
            <w:r w:rsidRPr="008A186B">
              <w:rPr>
                <w:rFonts w:ascii="標楷體" w:eastAsia="標楷體" w:hAnsi="標楷體" w:hint="eastAsia"/>
                <w:szCs w:val="24"/>
              </w:rPr>
              <w:t>、</w:t>
            </w:r>
            <w:r w:rsidRPr="008A186B">
              <w:rPr>
                <w:rFonts w:ascii="標楷體" w:eastAsia="標楷體" w:hAnsi="標楷體"/>
                <w:szCs w:val="24"/>
              </w:rPr>
              <w:t>各相關</w:t>
            </w:r>
            <w:proofErr w:type="gramStart"/>
            <w:r w:rsidRPr="008A186B">
              <w:rPr>
                <w:rFonts w:ascii="標楷體" w:eastAsia="標楷體" w:hAnsi="標楷體"/>
                <w:szCs w:val="24"/>
              </w:rPr>
              <w:t>部會局署</w:t>
            </w:r>
            <w:proofErr w:type="gramEnd"/>
          </w:p>
        </w:tc>
        <w:tc>
          <w:tcPr>
            <w:tcW w:w="1511" w:type="dxa"/>
          </w:tcPr>
          <w:p w:rsidR="0016373B" w:rsidRPr="008A186B" w:rsidRDefault="0016373B" w:rsidP="0051220E">
            <w:pPr>
              <w:pStyle w:val="Web10"/>
              <w:spacing w:before="0" w:after="0" w:line="360" w:lineRule="exact"/>
              <w:rPr>
                <w:rFonts w:ascii="標楷體" w:eastAsia="標楷體" w:hAnsi="標楷體"/>
                <w:szCs w:val="24"/>
              </w:rPr>
            </w:pPr>
          </w:p>
        </w:tc>
        <w:tc>
          <w:tcPr>
            <w:tcW w:w="776" w:type="dxa"/>
          </w:tcPr>
          <w:p w:rsidR="0016373B" w:rsidRPr="006A4349" w:rsidRDefault="0016373B" w:rsidP="0051220E">
            <w:pPr>
              <w:pStyle w:val="Web10"/>
              <w:spacing w:line="360" w:lineRule="exact"/>
              <w:rPr>
                <w:rFonts w:ascii="標楷體" w:eastAsia="標楷體" w:hAnsi="標楷體"/>
                <w:sz w:val="32"/>
                <w:szCs w:val="32"/>
              </w:rPr>
            </w:pPr>
          </w:p>
        </w:tc>
      </w:tr>
      <w:tr w:rsidR="0016373B" w:rsidRPr="006A4349" w:rsidTr="0051220E">
        <w:trPr>
          <w:trHeight w:val="894"/>
        </w:trPr>
        <w:tc>
          <w:tcPr>
            <w:tcW w:w="1429" w:type="dxa"/>
            <w:vMerge/>
          </w:tcPr>
          <w:p w:rsidR="0016373B" w:rsidRPr="008A186B" w:rsidRDefault="0016373B" w:rsidP="0051220E">
            <w:pPr>
              <w:pStyle w:val="Web10"/>
              <w:spacing w:line="360" w:lineRule="exact"/>
              <w:rPr>
                <w:rFonts w:ascii="標楷體" w:eastAsia="標楷體" w:hAnsi="標楷體"/>
                <w:sz w:val="32"/>
                <w:szCs w:val="32"/>
              </w:rPr>
            </w:pPr>
          </w:p>
        </w:tc>
        <w:tc>
          <w:tcPr>
            <w:tcW w:w="3570" w:type="dxa"/>
          </w:tcPr>
          <w:p w:rsidR="0016373B" w:rsidRPr="008A186B" w:rsidRDefault="0016373B" w:rsidP="0051220E">
            <w:pPr>
              <w:pStyle w:val="Web10"/>
              <w:spacing w:before="0" w:after="0" w:line="360" w:lineRule="exact"/>
              <w:ind w:left="360" w:hangingChars="150" w:hanging="360"/>
              <w:rPr>
                <w:rFonts w:ascii="標楷體" w:eastAsia="標楷體" w:hAnsi="標楷體"/>
                <w:szCs w:val="24"/>
              </w:rPr>
            </w:pPr>
            <w:r w:rsidRPr="008A186B">
              <w:rPr>
                <w:rFonts w:ascii="標楷體" w:eastAsia="標楷體" w:hAnsi="標楷體"/>
                <w:szCs w:val="24"/>
              </w:rPr>
              <w:t>(5)</w:t>
            </w:r>
            <w:r w:rsidRPr="008A186B">
              <w:rPr>
                <w:rFonts w:ascii="標楷體" w:eastAsia="標楷體" w:hAnsi="標楷體" w:hint="eastAsia"/>
                <w:szCs w:val="24"/>
              </w:rPr>
              <w:t>建立</w:t>
            </w:r>
            <w:r w:rsidRPr="008A186B">
              <w:rPr>
                <w:rFonts w:ascii="標楷體" w:eastAsia="標楷體" w:hAnsi="標楷體"/>
                <w:szCs w:val="24"/>
              </w:rPr>
              <w:t>消費爭議申訴</w:t>
            </w:r>
            <w:r w:rsidRPr="008A186B">
              <w:rPr>
                <w:rFonts w:ascii="標楷體" w:eastAsia="標楷體" w:hAnsi="標楷體" w:hint="eastAsia"/>
                <w:szCs w:val="24"/>
              </w:rPr>
              <w:t>與調解之</w:t>
            </w:r>
            <w:r w:rsidRPr="008A186B">
              <w:rPr>
                <w:rFonts w:ascii="標楷體" w:eastAsia="標楷體" w:hAnsi="標楷體"/>
                <w:szCs w:val="24"/>
              </w:rPr>
              <w:t>統計分析，</w:t>
            </w:r>
            <w:proofErr w:type="gramStart"/>
            <w:r w:rsidRPr="008A186B">
              <w:rPr>
                <w:rFonts w:ascii="標楷體" w:eastAsia="標楷體" w:hAnsi="標楷體"/>
                <w:szCs w:val="24"/>
              </w:rPr>
              <w:t>研</w:t>
            </w:r>
            <w:proofErr w:type="gramEnd"/>
            <w:r w:rsidRPr="008A186B">
              <w:rPr>
                <w:rFonts w:ascii="標楷體" w:eastAsia="標楷體" w:hAnsi="標楷體"/>
                <w:szCs w:val="24"/>
              </w:rPr>
              <w:t>議改進策略並資訊揭露</w:t>
            </w:r>
          </w:p>
        </w:tc>
        <w:tc>
          <w:tcPr>
            <w:tcW w:w="2144"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相關</w:t>
            </w:r>
            <w:proofErr w:type="gramStart"/>
            <w:r w:rsidRPr="008A186B">
              <w:rPr>
                <w:rFonts w:ascii="標楷體" w:eastAsia="標楷體" w:hAnsi="標楷體"/>
                <w:szCs w:val="24"/>
              </w:rPr>
              <w:t>部會局署</w:t>
            </w:r>
            <w:proofErr w:type="gramEnd"/>
          </w:p>
        </w:tc>
        <w:tc>
          <w:tcPr>
            <w:tcW w:w="1511"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直轄市、縣（市）政府</w:t>
            </w:r>
          </w:p>
        </w:tc>
        <w:tc>
          <w:tcPr>
            <w:tcW w:w="776" w:type="dxa"/>
          </w:tcPr>
          <w:p w:rsidR="0016373B" w:rsidRPr="006A4349" w:rsidRDefault="0016373B" w:rsidP="0051220E">
            <w:pPr>
              <w:pStyle w:val="Web10"/>
              <w:spacing w:line="360" w:lineRule="exact"/>
              <w:rPr>
                <w:rFonts w:ascii="標楷體" w:eastAsia="標楷體" w:hAnsi="標楷體"/>
                <w:sz w:val="32"/>
                <w:szCs w:val="32"/>
              </w:rPr>
            </w:pPr>
          </w:p>
        </w:tc>
      </w:tr>
      <w:tr w:rsidR="0016373B" w:rsidRPr="006A4349" w:rsidTr="0051220E">
        <w:trPr>
          <w:trHeight w:val="410"/>
        </w:trPr>
        <w:tc>
          <w:tcPr>
            <w:tcW w:w="1429" w:type="dxa"/>
            <w:vMerge/>
            <w:tcBorders>
              <w:bottom w:val="nil"/>
            </w:tcBorders>
          </w:tcPr>
          <w:p w:rsidR="0016373B" w:rsidRPr="008A186B" w:rsidRDefault="0016373B" w:rsidP="0051220E">
            <w:pPr>
              <w:pStyle w:val="Web10"/>
              <w:spacing w:line="360" w:lineRule="exact"/>
              <w:rPr>
                <w:rFonts w:ascii="標楷體" w:eastAsia="標楷體" w:hAnsi="標楷體"/>
                <w:sz w:val="32"/>
                <w:szCs w:val="32"/>
              </w:rPr>
            </w:pPr>
          </w:p>
        </w:tc>
        <w:tc>
          <w:tcPr>
            <w:tcW w:w="3570" w:type="dxa"/>
          </w:tcPr>
          <w:p w:rsidR="0016373B" w:rsidRPr="008A186B" w:rsidRDefault="0016373B" w:rsidP="0051220E">
            <w:pPr>
              <w:pStyle w:val="Web10"/>
              <w:spacing w:before="0" w:after="0" w:line="360" w:lineRule="exact"/>
              <w:ind w:left="360" w:hangingChars="150" w:hanging="360"/>
              <w:rPr>
                <w:rFonts w:ascii="標楷體" w:eastAsia="標楷體" w:hAnsi="標楷體"/>
                <w:szCs w:val="24"/>
              </w:rPr>
            </w:pPr>
            <w:r w:rsidRPr="008A186B">
              <w:rPr>
                <w:rFonts w:ascii="標楷體" w:eastAsia="標楷體" w:hAnsi="標楷體"/>
                <w:szCs w:val="24"/>
              </w:rPr>
              <w:t>(6)</w:t>
            </w:r>
            <w:r w:rsidRPr="008A186B">
              <w:rPr>
                <w:rFonts w:ascii="標楷體" w:eastAsia="標楷體" w:hAnsi="標楷體" w:hint="eastAsia"/>
                <w:szCs w:val="24"/>
              </w:rPr>
              <w:t>積極</w:t>
            </w:r>
            <w:r w:rsidRPr="008A186B">
              <w:rPr>
                <w:rFonts w:ascii="標楷體" w:eastAsia="標楷體" w:hAnsi="標楷體"/>
                <w:szCs w:val="24"/>
              </w:rPr>
              <w:t>推動</w:t>
            </w:r>
            <w:r w:rsidRPr="008A186B">
              <w:rPr>
                <w:rFonts w:ascii="標楷體" w:eastAsia="標楷體" w:hAnsi="標楷體" w:hint="eastAsia"/>
                <w:szCs w:val="24"/>
              </w:rPr>
              <w:t>跨境(含兩岸)</w:t>
            </w:r>
            <w:r w:rsidRPr="008A186B">
              <w:rPr>
                <w:rFonts w:ascii="標楷體" w:eastAsia="標楷體" w:hAnsi="標楷體"/>
                <w:szCs w:val="24"/>
              </w:rPr>
              <w:t>消費糾紛之協調處理機制及統計分析</w:t>
            </w:r>
          </w:p>
        </w:tc>
        <w:tc>
          <w:tcPr>
            <w:tcW w:w="2144"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hint="eastAsia"/>
                <w:szCs w:val="24"/>
              </w:rPr>
              <w:t>經濟部、交通部、</w:t>
            </w:r>
            <w:proofErr w:type="gramStart"/>
            <w:r w:rsidRPr="008A186B">
              <w:rPr>
                <w:rFonts w:ascii="標楷體" w:eastAsia="標楷體" w:hAnsi="標楷體" w:hint="eastAsia"/>
                <w:szCs w:val="24"/>
              </w:rPr>
              <w:t>衛福部</w:t>
            </w:r>
            <w:proofErr w:type="gramEnd"/>
            <w:r w:rsidRPr="008A186B">
              <w:rPr>
                <w:rFonts w:ascii="標楷體" w:eastAsia="標楷體" w:hAnsi="標楷體" w:hint="eastAsia"/>
                <w:szCs w:val="24"/>
              </w:rPr>
              <w:t>、</w:t>
            </w:r>
            <w:r w:rsidRPr="008A186B">
              <w:rPr>
                <w:rFonts w:ascii="標楷體" w:eastAsia="標楷體" w:hAnsi="標楷體" w:hint="eastAsia"/>
                <w:color w:val="000000"/>
                <w:szCs w:val="24"/>
              </w:rPr>
              <w:t>外交部、</w:t>
            </w:r>
            <w:r w:rsidRPr="008A186B">
              <w:rPr>
                <w:rFonts w:ascii="標楷體" w:eastAsia="標楷體" w:hAnsi="標楷體"/>
                <w:color w:val="000000"/>
                <w:szCs w:val="24"/>
              </w:rPr>
              <w:t>陸委會、</w:t>
            </w:r>
            <w:r w:rsidRPr="008A186B">
              <w:rPr>
                <w:rFonts w:ascii="標楷體" w:eastAsia="標楷體" w:hAnsi="標楷體"/>
                <w:szCs w:val="24"/>
              </w:rPr>
              <w:t>相關</w:t>
            </w:r>
            <w:proofErr w:type="gramStart"/>
            <w:r w:rsidRPr="008A186B">
              <w:rPr>
                <w:rFonts w:ascii="標楷體" w:eastAsia="標楷體" w:hAnsi="標楷體"/>
                <w:szCs w:val="24"/>
              </w:rPr>
              <w:t>部會局署</w:t>
            </w:r>
            <w:proofErr w:type="gramEnd"/>
          </w:p>
        </w:tc>
        <w:tc>
          <w:tcPr>
            <w:tcW w:w="1511" w:type="dxa"/>
          </w:tcPr>
          <w:p w:rsidR="0016373B" w:rsidRPr="008A186B" w:rsidRDefault="0016373B" w:rsidP="0051220E">
            <w:pPr>
              <w:pStyle w:val="Web10"/>
              <w:spacing w:before="0" w:after="0" w:line="360" w:lineRule="exact"/>
              <w:rPr>
                <w:rFonts w:ascii="標楷體" w:eastAsia="標楷體" w:hAnsi="標楷體"/>
                <w:szCs w:val="24"/>
              </w:rPr>
            </w:pPr>
          </w:p>
        </w:tc>
        <w:tc>
          <w:tcPr>
            <w:tcW w:w="776" w:type="dxa"/>
          </w:tcPr>
          <w:p w:rsidR="0016373B" w:rsidRPr="006A4349" w:rsidRDefault="0016373B" w:rsidP="0051220E">
            <w:pPr>
              <w:pStyle w:val="Web10"/>
              <w:spacing w:line="360" w:lineRule="exact"/>
              <w:rPr>
                <w:rFonts w:ascii="標楷體" w:eastAsia="標楷體" w:hAnsi="標楷體"/>
                <w:sz w:val="32"/>
                <w:szCs w:val="32"/>
              </w:rPr>
            </w:pPr>
          </w:p>
        </w:tc>
      </w:tr>
      <w:tr w:rsidR="0016373B" w:rsidRPr="006A4349" w:rsidTr="0051220E">
        <w:trPr>
          <w:trHeight w:val="983"/>
        </w:trPr>
        <w:tc>
          <w:tcPr>
            <w:tcW w:w="1429" w:type="dxa"/>
            <w:vMerge w:val="restart"/>
            <w:tcBorders>
              <w:top w:val="nil"/>
            </w:tcBorders>
          </w:tcPr>
          <w:p w:rsidR="0016373B" w:rsidRPr="008A186B" w:rsidDel="00FC0EDF" w:rsidRDefault="0016373B" w:rsidP="0051220E">
            <w:pPr>
              <w:pStyle w:val="Web10"/>
              <w:spacing w:before="0" w:after="0" w:line="360" w:lineRule="exact"/>
              <w:rPr>
                <w:rFonts w:ascii="標楷體" w:eastAsia="標楷體" w:hAnsi="標楷體"/>
                <w:szCs w:val="24"/>
              </w:rPr>
            </w:pPr>
          </w:p>
        </w:tc>
        <w:tc>
          <w:tcPr>
            <w:tcW w:w="3570" w:type="dxa"/>
          </w:tcPr>
          <w:p w:rsidR="0016373B" w:rsidRPr="008A186B" w:rsidRDefault="0016373B" w:rsidP="0051220E">
            <w:pPr>
              <w:pStyle w:val="Web2"/>
              <w:spacing w:line="360" w:lineRule="exact"/>
              <w:ind w:left="360" w:hangingChars="150" w:hanging="360"/>
              <w:rPr>
                <w:rFonts w:ascii="標楷體" w:eastAsia="標楷體" w:hAnsi="標楷體"/>
                <w:szCs w:val="24"/>
              </w:rPr>
            </w:pPr>
            <w:r w:rsidRPr="008A186B">
              <w:rPr>
                <w:rFonts w:ascii="標楷體" w:eastAsia="標楷體" w:hAnsi="標楷體"/>
                <w:szCs w:val="24"/>
              </w:rPr>
              <w:t>(</w:t>
            </w:r>
            <w:r w:rsidRPr="008A186B">
              <w:rPr>
                <w:rFonts w:ascii="標楷體" w:eastAsia="標楷體" w:hAnsi="標楷體" w:hint="eastAsia"/>
                <w:szCs w:val="24"/>
              </w:rPr>
              <w:t>7</w:t>
            </w:r>
            <w:r w:rsidRPr="008A186B">
              <w:rPr>
                <w:rFonts w:ascii="標楷體" w:eastAsia="標楷體" w:hAnsi="標楷體"/>
                <w:szCs w:val="24"/>
              </w:rPr>
              <w:t>)</w:t>
            </w:r>
            <w:r w:rsidRPr="008A186B">
              <w:rPr>
                <w:rFonts w:ascii="標楷體" w:eastAsia="標楷體" w:hAnsi="標楷體" w:hint="eastAsia"/>
                <w:szCs w:val="24"/>
              </w:rPr>
              <w:t>鼓勵企業經營者提供友善之身心障礙者消費諮詢等相關服務</w:t>
            </w:r>
          </w:p>
        </w:tc>
        <w:tc>
          <w:tcPr>
            <w:tcW w:w="2144" w:type="dxa"/>
          </w:tcPr>
          <w:p w:rsidR="0016373B" w:rsidRPr="008A186B" w:rsidRDefault="0016373B" w:rsidP="0051220E">
            <w:pPr>
              <w:pStyle w:val="Web2"/>
              <w:spacing w:line="360" w:lineRule="exact"/>
              <w:rPr>
                <w:rFonts w:ascii="標楷體" w:eastAsia="標楷體" w:hAnsi="標楷體"/>
                <w:szCs w:val="24"/>
              </w:rPr>
            </w:pPr>
            <w:r w:rsidRPr="008A186B">
              <w:rPr>
                <w:rFonts w:ascii="標楷體" w:eastAsia="標楷體" w:hAnsi="標楷體"/>
                <w:szCs w:val="24"/>
              </w:rPr>
              <w:t>相關</w:t>
            </w:r>
            <w:proofErr w:type="gramStart"/>
            <w:r w:rsidRPr="008A186B">
              <w:rPr>
                <w:rFonts w:ascii="標楷體" w:eastAsia="標楷體" w:hAnsi="標楷體"/>
                <w:szCs w:val="24"/>
              </w:rPr>
              <w:t>部會局署</w:t>
            </w:r>
            <w:proofErr w:type="gramEnd"/>
          </w:p>
        </w:tc>
        <w:tc>
          <w:tcPr>
            <w:tcW w:w="1511" w:type="dxa"/>
          </w:tcPr>
          <w:p w:rsidR="0016373B" w:rsidRPr="008A186B" w:rsidRDefault="0016373B" w:rsidP="0051220E">
            <w:pPr>
              <w:pStyle w:val="Web2"/>
              <w:spacing w:line="360" w:lineRule="exact"/>
              <w:rPr>
                <w:rFonts w:ascii="標楷體" w:eastAsia="標楷體" w:hAnsi="標楷體"/>
                <w:szCs w:val="24"/>
              </w:rPr>
            </w:pPr>
            <w:r w:rsidRPr="008A186B">
              <w:rPr>
                <w:rFonts w:ascii="標楷體" w:eastAsia="標楷體" w:hAnsi="標楷體"/>
                <w:szCs w:val="24"/>
              </w:rPr>
              <w:t>直轄市、縣（市）政府</w:t>
            </w:r>
          </w:p>
        </w:tc>
        <w:tc>
          <w:tcPr>
            <w:tcW w:w="776" w:type="dxa"/>
          </w:tcPr>
          <w:p w:rsidR="0016373B" w:rsidRPr="006A4349" w:rsidRDefault="0016373B" w:rsidP="0051220E">
            <w:pPr>
              <w:pStyle w:val="Web10"/>
              <w:spacing w:line="360" w:lineRule="exact"/>
              <w:rPr>
                <w:rFonts w:ascii="標楷體" w:eastAsia="標楷體" w:hAnsi="標楷體"/>
                <w:sz w:val="32"/>
                <w:szCs w:val="32"/>
              </w:rPr>
            </w:pPr>
          </w:p>
        </w:tc>
      </w:tr>
      <w:tr w:rsidR="0016373B" w:rsidRPr="006A4349" w:rsidTr="0051220E">
        <w:trPr>
          <w:trHeight w:val="675"/>
        </w:trPr>
        <w:tc>
          <w:tcPr>
            <w:tcW w:w="1429" w:type="dxa"/>
            <w:vMerge/>
          </w:tcPr>
          <w:p w:rsidR="0016373B" w:rsidRPr="008A186B" w:rsidDel="00FC0EDF" w:rsidRDefault="0016373B" w:rsidP="0051220E">
            <w:pPr>
              <w:pStyle w:val="Web10"/>
              <w:spacing w:before="0" w:after="0" w:line="360" w:lineRule="exact"/>
              <w:ind w:left="240" w:hangingChars="100" w:hanging="240"/>
              <w:rPr>
                <w:rFonts w:ascii="標楷體" w:eastAsia="標楷體" w:hAnsi="標楷體"/>
                <w:szCs w:val="24"/>
              </w:rPr>
            </w:pPr>
          </w:p>
        </w:tc>
        <w:tc>
          <w:tcPr>
            <w:tcW w:w="3570" w:type="dxa"/>
          </w:tcPr>
          <w:p w:rsidR="0016373B" w:rsidRPr="008A186B" w:rsidRDefault="0016373B" w:rsidP="0051220E">
            <w:pPr>
              <w:pStyle w:val="Web10"/>
              <w:spacing w:before="0" w:after="0" w:line="360" w:lineRule="exact"/>
              <w:ind w:left="360" w:hangingChars="150" w:hanging="360"/>
              <w:rPr>
                <w:rFonts w:ascii="標楷體" w:eastAsia="標楷體" w:hAnsi="標楷體"/>
                <w:szCs w:val="24"/>
              </w:rPr>
            </w:pPr>
            <w:r w:rsidRPr="008A186B">
              <w:rPr>
                <w:rFonts w:ascii="標楷體" w:eastAsia="標楷體" w:hAnsi="標楷體"/>
                <w:szCs w:val="24"/>
              </w:rPr>
              <w:t>(</w:t>
            </w:r>
            <w:r w:rsidRPr="008A186B">
              <w:rPr>
                <w:rFonts w:ascii="標楷體" w:eastAsia="標楷體" w:hAnsi="標楷體" w:hint="eastAsia"/>
                <w:szCs w:val="24"/>
              </w:rPr>
              <w:t>8</w:t>
            </w:r>
            <w:r w:rsidRPr="008A186B">
              <w:rPr>
                <w:rFonts w:ascii="標楷體" w:eastAsia="標楷體" w:hAnsi="標楷體"/>
                <w:szCs w:val="24"/>
              </w:rPr>
              <w:t>)</w:t>
            </w:r>
            <w:r w:rsidRPr="008A186B">
              <w:rPr>
                <w:rFonts w:ascii="標楷體" w:eastAsia="標楷體" w:hAnsi="標楷體" w:hint="eastAsia"/>
                <w:szCs w:val="24"/>
              </w:rPr>
              <w:t>協調及補助優良消費者保護團體對重大</w:t>
            </w:r>
            <w:r w:rsidRPr="008A186B">
              <w:rPr>
                <w:rFonts w:ascii="標楷體" w:eastAsia="標楷體" w:hAnsi="標楷體"/>
                <w:szCs w:val="24"/>
              </w:rPr>
              <w:t>消費事故</w:t>
            </w:r>
            <w:r w:rsidRPr="008A186B">
              <w:rPr>
                <w:rFonts w:ascii="標楷體" w:eastAsia="標楷體" w:hAnsi="標楷體" w:hint="eastAsia"/>
                <w:szCs w:val="24"/>
              </w:rPr>
              <w:t>提起團體訴訟</w:t>
            </w:r>
          </w:p>
        </w:tc>
        <w:tc>
          <w:tcPr>
            <w:tcW w:w="2144"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相關</w:t>
            </w:r>
            <w:proofErr w:type="gramStart"/>
            <w:r w:rsidRPr="008A186B">
              <w:rPr>
                <w:rFonts w:ascii="標楷體" w:eastAsia="標楷體" w:hAnsi="標楷體"/>
                <w:szCs w:val="24"/>
              </w:rPr>
              <w:t>部會局署</w:t>
            </w:r>
            <w:proofErr w:type="gramEnd"/>
          </w:p>
        </w:tc>
        <w:tc>
          <w:tcPr>
            <w:tcW w:w="1511" w:type="dxa"/>
          </w:tcPr>
          <w:p w:rsidR="0016373B" w:rsidRPr="008A186B" w:rsidRDefault="0016373B" w:rsidP="0051220E">
            <w:pPr>
              <w:pStyle w:val="Web10"/>
              <w:spacing w:before="0" w:after="0" w:line="360" w:lineRule="exact"/>
              <w:rPr>
                <w:rFonts w:ascii="標楷體" w:eastAsia="標楷體" w:hAnsi="標楷體"/>
                <w:szCs w:val="24"/>
              </w:rPr>
            </w:pPr>
          </w:p>
        </w:tc>
        <w:tc>
          <w:tcPr>
            <w:tcW w:w="776" w:type="dxa"/>
          </w:tcPr>
          <w:p w:rsidR="0016373B" w:rsidRPr="006A4349" w:rsidRDefault="0016373B" w:rsidP="0051220E">
            <w:pPr>
              <w:pStyle w:val="Web10"/>
              <w:spacing w:line="360" w:lineRule="exact"/>
              <w:rPr>
                <w:rFonts w:ascii="標楷體" w:eastAsia="標楷體" w:hAnsi="標楷體"/>
                <w:szCs w:val="24"/>
              </w:rPr>
            </w:pPr>
          </w:p>
        </w:tc>
      </w:tr>
      <w:tr w:rsidR="0016373B" w:rsidRPr="006A4349" w:rsidTr="0051220E">
        <w:trPr>
          <w:trHeight w:val="880"/>
        </w:trPr>
        <w:tc>
          <w:tcPr>
            <w:tcW w:w="1429" w:type="dxa"/>
            <w:vMerge w:val="restart"/>
          </w:tcPr>
          <w:p w:rsidR="0016373B" w:rsidRPr="008A186B" w:rsidDel="00FC0EDF" w:rsidRDefault="0016373B" w:rsidP="0051220E">
            <w:pPr>
              <w:pStyle w:val="Web10"/>
              <w:spacing w:line="360" w:lineRule="exact"/>
              <w:ind w:left="240" w:hangingChars="100" w:hanging="240"/>
              <w:rPr>
                <w:rFonts w:ascii="標楷體" w:eastAsia="標楷體" w:hAnsi="標楷體"/>
                <w:szCs w:val="24"/>
              </w:rPr>
            </w:pPr>
            <w:r w:rsidRPr="008A186B">
              <w:rPr>
                <w:rFonts w:ascii="標楷體" w:eastAsia="標楷體" w:hAnsi="標楷體"/>
                <w:szCs w:val="24"/>
              </w:rPr>
              <w:t>9.推行消費者教育及宣導</w:t>
            </w:r>
          </w:p>
        </w:tc>
        <w:tc>
          <w:tcPr>
            <w:tcW w:w="3570" w:type="dxa"/>
          </w:tcPr>
          <w:p w:rsidR="0016373B" w:rsidRPr="008A186B" w:rsidRDefault="0016373B" w:rsidP="0051220E">
            <w:pPr>
              <w:pStyle w:val="Web10"/>
              <w:spacing w:before="0" w:after="0" w:line="360" w:lineRule="exact"/>
              <w:ind w:left="360" w:hangingChars="150" w:hanging="360"/>
              <w:rPr>
                <w:rFonts w:ascii="標楷體" w:eastAsia="標楷體" w:hAnsi="標楷體"/>
                <w:szCs w:val="24"/>
              </w:rPr>
            </w:pPr>
            <w:r w:rsidRPr="008A186B">
              <w:rPr>
                <w:rFonts w:ascii="標楷體" w:eastAsia="標楷體" w:hAnsi="標楷體"/>
                <w:szCs w:val="24"/>
              </w:rPr>
              <w:t>(1)</w:t>
            </w:r>
            <w:r w:rsidRPr="008A186B">
              <w:rPr>
                <w:rFonts w:ascii="標楷體" w:eastAsia="標楷體" w:hAnsi="標楷體" w:hint="eastAsia"/>
                <w:szCs w:val="24"/>
              </w:rPr>
              <w:t>加強推動各級學校</w:t>
            </w:r>
            <w:r w:rsidRPr="008A186B">
              <w:rPr>
                <w:rFonts w:ascii="標楷體" w:eastAsia="標楷體" w:hAnsi="標楷體"/>
                <w:szCs w:val="24"/>
              </w:rPr>
              <w:t>消費者保護教育</w:t>
            </w:r>
          </w:p>
        </w:tc>
        <w:tc>
          <w:tcPr>
            <w:tcW w:w="2144" w:type="dxa"/>
          </w:tcPr>
          <w:p w:rsidR="0016373B" w:rsidRPr="008A186B" w:rsidDel="0002011A"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教育部</w:t>
            </w:r>
          </w:p>
        </w:tc>
        <w:tc>
          <w:tcPr>
            <w:tcW w:w="1511"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直轄市、縣（市）政府</w:t>
            </w:r>
          </w:p>
        </w:tc>
        <w:tc>
          <w:tcPr>
            <w:tcW w:w="776" w:type="dxa"/>
          </w:tcPr>
          <w:p w:rsidR="0016373B" w:rsidRPr="006A4349" w:rsidRDefault="0016373B" w:rsidP="0051220E">
            <w:pPr>
              <w:pStyle w:val="Web10"/>
              <w:spacing w:line="360" w:lineRule="exact"/>
              <w:rPr>
                <w:rFonts w:ascii="標楷體" w:eastAsia="標楷體" w:hAnsi="標楷體"/>
                <w:szCs w:val="24"/>
              </w:rPr>
            </w:pPr>
          </w:p>
        </w:tc>
      </w:tr>
      <w:tr w:rsidR="0016373B" w:rsidRPr="006A4349" w:rsidTr="0051220E">
        <w:trPr>
          <w:trHeight w:val="96"/>
        </w:trPr>
        <w:tc>
          <w:tcPr>
            <w:tcW w:w="1429" w:type="dxa"/>
            <w:vMerge/>
          </w:tcPr>
          <w:p w:rsidR="0016373B" w:rsidRPr="008A186B" w:rsidDel="00FC0EDF" w:rsidRDefault="0016373B" w:rsidP="0051220E">
            <w:pPr>
              <w:pStyle w:val="Web10"/>
              <w:spacing w:before="0" w:after="0" w:line="360" w:lineRule="exact"/>
              <w:ind w:left="240" w:hangingChars="100" w:hanging="240"/>
              <w:rPr>
                <w:rFonts w:ascii="標楷體" w:eastAsia="標楷體" w:hAnsi="標楷體"/>
                <w:szCs w:val="24"/>
              </w:rPr>
            </w:pPr>
          </w:p>
        </w:tc>
        <w:tc>
          <w:tcPr>
            <w:tcW w:w="3570" w:type="dxa"/>
          </w:tcPr>
          <w:p w:rsidR="0016373B" w:rsidRPr="008A186B" w:rsidRDefault="0016373B" w:rsidP="0051220E">
            <w:pPr>
              <w:pStyle w:val="Web10"/>
              <w:spacing w:before="0" w:after="0" w:line="360" w:lineRule="exact"/>
              <w:ind w:left="360" w:hangingChars="150" w:hanging="360"/>
              <w:rPr>
                <w:rFonts w:ascii="標楷體" w:eastAsia="標楷體" w:hAnsi="標楷體"/>
                <w:szCs w:val="24"/>
              </w:rPr>
            </w:pPr>
            <w:r w:rsidRPr="008A186B">
              <w:rPr>
                <w:rFonts w:ascii="標楷體" w:eastAsia="標楷體" w:hAnsi="標楷體"/>
                <w:szCs w:val="24"/>
              </w:rPr>
              <w:t>(2)結合終身學習</w:t>
            </w:r>
            <w:r w:rsidRPr="008A186B">
              <w:rPr>
                <w:rFonts w:ascii="標楷體" w:eastAsia="標楷體" w:hAnsi="標楷體" w:hint="eastAsia"/>
                <w:szCs w:val="24"/>
              </w:rPr>
              <w:t>或</w:t>
            </w:r>
            <w:r w:rsidRPr="008A186B">
              <w:rPr>
                <w:rFonts w:ascii="標楷體" w:eastAsia="標楷體" w:hAnsi="標楷體"/>
                <w:szCs w:val="24"/>
              </w:rPr>
              <w:t>企業經營者組織實施消費者教育</w:t>
            </w:r>
          </w:p>
        </w:tc>
        <w:tc>
          <w:tcPr>
            <w:tcW w:w="2144"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各相關</w:t>
            </w:r>
            <w:proofErr w:type="gramStart"/>
            <w:r w:rsidRPr="008A186B">
              <w:rPr>
                <w:rFonts w:ascii="標楷體" w:eastAsia="標楷體" w:hAnsi="標楷體"/>
                <w:szCs w:val="24"/>
              </w:rPr>
              <w:t>部會局署</w:t>
            </w:r>
            <w:proofErr w:type="gramEnd"/>
          </w:p>
        </w:tc>
        <w:tc>
          <w:tcPr>
            <w:tcW w:w="1511"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直轄市、縣（市）政府</w:t>
            </w:r>
          </w:p>
        </w:tc>
        <w:tc>
          <w:tcPr>
            <w:tcW w:w="776" w:type="dxa"/>
          </w:tcPr>
          <w:p w:rsidR="0016373B" w:rsidRPr="006A4349" w:rsidRDefault="0016373B" w:rsidP="0051220E">
            <w:pPr>
              <w:pStyle w:val="Web10"/>
              <w:spacing w:line="360" w:lineRule="exact"/>
              <w:rPr>
                <w:rFonts w:ascii="標楷體" w:eastAsia="標楷體" w:hAnsi="標楷體"/>
                <w:szCs w:val="24"/>
              </w:rPr>
            </w:pPr>
          </w:p>
        </w:tc>
      </w:tr>
      <w:tr w:rsidR="0016373B" w:rsidRPr="006A4349" w:rsidTr="0051220E">
        <w:trPr>
          <w:trHeight w:val="96"/>
        </w:trPr>
        <w:tc>
          <w:tcPr>
            <w:tcW w:w="1429" w:type="dxa"/>
            <w:vMerge/>
          </w:tcPr>
          <w:p w:rsidR="0016373B" w:rsidRPr="008A186B" w:rsidDel="00FC0EDF" w:rsidRDefault="0016373B" w:rsidP="0051220E">
            <w:pPr>
              <w:pStyle w:val="Web10"/>
              <w:spacing w:before="0" w:after="0" w:line="360" w:lineRule="exact"/>
              <w:ind w:left="240" w:hangingChars="100" w:hanging="240"/>
              <w:rPr>
                <w:rFonts w:ascii="標楷體" w:eastAsia="標楷體" w:hAnsi="標楷體"/>
                <w:szCs w:val="24"/>
              </w:rPr>
            </w:pPr>
          </w:p>
        </w:tc>
        <w:tc>
          <w:tcPr>
            <w:tcW w:w="3570" w:type="dxa"/>
          </w:tcPr>
          <w:p w:rsidR="0016373B" w:rsidRPr="008A186B" w:rsidRDefault="0016373B" w:rsidP="0051220E">
            <w:pPr>
              <w:pStyle w:val="Web10"/>
              <w:spacing w:before="0" w:after="0" w:line="360" w:lineRule="exact"/>
              <w:ind w:left="360" w:hangingChars="150" w:hanging="360"/>
              <w:rPr>
                <w:rFonts w:ascii="標楷體" w:eastAsia="標楷體" w:hAnsi="標楷體"/>
                <w:szCs w:val="24"/>
              </w:rPr>
            </w:pPr>
            <w:r w:rsidRPr="008A186B">
              <w:rPr>
                <w:rFonts w:ascii="標楷體" w:eastAsia="標楷體" w:hAnsi="標楷體"/>
                <w:szCs w:val="24"/>
              </w:rPr>
              <w:t>(3)加強對特定消費族群（如老人、兒童、原住民、新住民等）之消費者保護教育及宣導</w:t>
            </w:r>
          </w:p>
        </w:tc>
        <w:tc>
          <w:tcPr>
            <w:tcW w:w="2144"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hint="eastAsia"/>
                <w:szCs w:val="24"/>
              </w:rPr>
              <w:t>內政部、教育部、原住民族委員會、</w:t>
            </w:r>
            <w:r w:rsidRPr="008A186B">
              <w:rPr>
                <w:rFonts w:ascii="標楷體" w:eastAsia="標楷體" w:hAnsi="標楷體"/>
                <w:szCs w:val="24"/>
              </w:rPr>
              <w:t>各相關</w:t>
            </w:r>
            <w:proofErr w:type="gramStart"/>
            <w:r w:rsidRPr="008A186B">
              <w:rPr>
                <w:rFonts w:ascii="標楷體" w:eastAsia="標楷體" w:hAnsi="標楷體"/>
                <w:szCs w:val="24"/>
              </w:rPr>
              <w:t>部會局署</w:t>
            </w:r>
            <w:proofErr w:type="gramEnd"/>
          </w:p>
        </w:tc>
        <w:tc>
          <w:tcPr>
            <w:tcW w:w="1511"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直轄市、縣（市）政府</w:t>
            </w:r>
          </w:p>
        </w:tc>
        <w:tc>
          <w:tcPr>
            <w:tcW w:w="776" w:type="dxa"/>
          </w:tcPr>
          <w:p w:rsidR="0016373B" w:rsidRPr="006A4349" w:rsidRDefault="0016373B" w:rsidP="0051220E">
            <w:pPr>
              <w:pStyle w:val="Web10"/>
              <w:spacing w:line="360" w:lineRule="exact"/>
              <w:rPr>
                <w:rFonts w:ascii="標楷體" w:eastAsia="標楷體" w:hAnsi="標楷體"/>
                <w:szCs w:val="24"/>
              </w:rPr>
            </w:pPr>
          </w:p>
        </w:tc>
      </w:tr>
      <w:tr w:rsidR="0016373B" w:rsidRPr="006A4349" w:rsidTr="0051220E">
        <w:trPr>
          <w:trHeight w:val="932"/>
        </w:trPr>
        <w:tc>
          <w:tcPr>
            <w:tcW w:w="1429" w:type="dxa"/>
            <w:vMerge/>
          </w:tcPr>
          <w:p w:rsidR="0016373B" w:rsidRPr="008A186B" w:rsidDel="00FC0EDF" w:rsidRDefault="0016373B" w:rsidP="0051220E">
            <w:pPr>
              <w:pStyle w:val="Web10"/>
              <w:spacing w:before="0" w:after="0" w:line="360" w:lineRule="exact"/>
              <w:ind w:left="240" w:hangingChars="100" w:hanging="240"/>
              <w:rPr>
                <w:rFonts w:ascii="標楷體" w:eastAsia="標楷體" w:hAnsi="標楷體"/>
                <w:szCs w:val="24"/>
              </w:rPr>
            </w:pPr>
          </w:p>
        </w:tc>
        <w:tc>
          <w:tcPr>
            <w:tcW w:w="3570" w:type="dxa"/>
          </w:tcPr>
          <w:p w:rsidR="0016373B" w:rsidRPr="008A186B" w:rsidRDefault="0016373B" w:rsidP="0051220E">
            <w:pPr>
              <w:pStyle w:val="Web10"/>
              <w:spacing w:before="0" w:after="0" w:line="360" w:lineRule="exact"/>
              <w:ind w:left="360" w:hangingChars="150" w:hanging="360"/>
              <w:rPr>
                <w:rFonts w:ascii="標楷體" w:eastAsia="標楷體" w:hAnsi="標楷體"/>
                <w:szCs w:val="24"/>
              </w:rPr>
            </w:pPr>
            <w:r w:rsidRPr="008A186B">
              <w:rPr>
                <w:rFonts w:ascii="標楷體" w:eastAsia="標楷體" w:hAnsi="標楷體"/>
                <w:szCs w:val="24"/>
              </w:rPr>
              <w:t>(4)加強中小學教師之消費者保護</w:t>
            </w:r>
            <w:r w:rsidRPr="008A186B">
              <w:rPr>
                <w:rFonts w:ascii="標楷體" w:eastAsia="標楷體" w:hAnsi="標楷體" w:hint="eastAsia"/>
                <w:szCs w:val="24"/>
              </w:rPr>
              <w:t>教育及</w:t>
            </w:r>
            <w:proofErr w:type="gramStart"/>
            <w:r w:rsidRPr="008A186B">
              <w:rPr>
                <w:rFonts w:ascii="標楷體" w:eastAsia="標楷體" w:hAnsi="標楷體" w:hint="eastAsia"/>
                <w:szCs w:val="24"/>
              </w:rPr>
              <w:t>研</w:t>
            </w:r>
            <w:proofErr w:type="gramEnd"/>
            <w:r w:rsidRPr="008A186B">
              <w:rPr>
                <w:rFonts w:ascii="標楷體" w:eastAsia="標楷體" w:hAnsi="標楷體" w:hint="eastAsia"/>
                <w:szCs w:val="24"/>
              </w:rPr>
              <w:t>議建置消費者教育師資資料庫</w:t>
            </w:r>
          </w:p>
        </w:tc>
        <w:tc>
          <w:tcPr>
            <w:tcW w:w="2144"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教育部</w:t>
            </w:r>
            <w:r w:rsidRPr="008A186B">
              <w:rPr>
                <w:rFonts w:ascii="標楷體" w:eastAsia="標楷體" w:hAnsi="標楷體" w:hint="eastAsia"/>
                <w:szCs w:val="24"/>
              </w:rPr>
              <w:t>、</w:t>
            </w:r>
            <w:r w:rsidRPr="008A186B">
              <w:rPr>
                <w:rFonts w:ascii="標楷體" w:eastAsia="標楷體" w:hAnsi="標楷體"/>
                <w:szCs w:val="24"/>
              </w:rPr>
              <w:t>相關</w:t>
            </w:r>
            <w:proofErr w:type="gramStart"/>
            <w:r w:rsidRPr="008A186B">
              <w:rPr>
                <w:rFonts w:ascii="標楷體" w:eastAsia="標楷體" w:hAnsi="標楷體"/>
                <w:szCs w:val="24"/>
              </w:rPr>
              <w:t>部會局署</w:t>
            </w:r>
            <w:proofErr w:type="gramEnd"/>
          </w:p>
        </w:tc>
        <w:tc>
          <w:tcPr>
            <w:tcW w:w="1511"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直轄市、縣（市）政府</w:t>
            </w:r>
          </w:p>
        </w:tc>
        <w:tc>
          <w:tcPr>
            <w:tcW w:w="776" w:type="dxa"/>
          </w:tcPr>
          <w:p w:rsidR="0016373B" w:rsidRPr="006A4349" w:rsidRDefault="0016373B" w:rsidP="0051220E">
            <w:pPr>
              <w:pStyle w:val="Web10"/>
              <w:spacing w:line="360" w:lineRule="exact"/>
              <w:rPr>
                <w:rFonts w:ascii="標楷體" w:eastAsia="標楷體" w:hAnsi="標楷體"/>
                <w:szCs w:val="24"/>
              </w:rPr>
            </w:pPr>
          </w:p>
        </w:tc>
      </w:tr>
      <w:tr w:rsidR="0016373B" w:rsidRPr="006A4349" w:rsidTr="0051220E">
        <w:trPr>
          <w:trHeight w:val="932"/>
        </w:trPr>
        <w:tc>
          <w:tcPr>
            <w:tcW w:w="1429" w:type="dxa"/>
            <w:vMerge/>
          </w:tcPr>
          <w:p w:rsidR="0016373B" w:rsidRPr="008A186B" w:rsidDel="00FC0EDF" w:rsidRDefault="0016373B" w:rsidP="0051220E">
            <w:pPr>
              <w:pStyle w:val="Web10"/>
              <w:spacing w:before="0" w:after="0" w:line="360" w:lineRule="exact"/>
              <w:ind w:left="240" w:hangingChars="100" w:hanging="240"/>
              <w:rPr>
                <w:rFonts w:ascii="標楷體" w:eastAsia="標楷體" w:hAnsi="標楷體"/>
                <w:szCs w:val="24"/>
              </w:rPr>
            </w:pPr>
          </w:p>
        </w:tc>
        <w:tc>
          <w:tcPr>
            <w:tcW w:w="3570" w:type="dxa"/>
          </w:tcPr>
          <w:p w:rsidR="0016373B" w:rsidRPr="008A186B" w:rsidRDefault="0016373B" w:rsidP="0051220E">
            <w:pPr>
              <w:pStyle w:val="Web10"/>
              <w:spacing w:before="0" w:after="0" w:line="360" w:lineRule="exact"/>
              <w:ind w:left="360" w:hangingChars="150" w:hanging="360"/>
              <w:rPr>
                <w:rFonts w:ascii="標楷體" w:eastAsia="標楷體" w:hAnsi="標楷體"/>
                <w:szCs w:val="24"/>
              </w:rPr>
            </w:pPr>
            <w:r w:rsidRPr="008A186B">
              <w:rPr>
                <w:rFonts w:ascii="標楷體" w:eastAsia="標楷體" w:hAnsi="標楷體"/>
                <w:szCs w:val="24"/>
              </w:rPr>
              <w:t>(5)</w:t>
            </w:r>
            <w:r w:rsidRPr="008A186B">
              <w:rPr>
                <w:rFonts w:ascii="標楷體" w:eastAsia="標楷體" w:hAnsi="標楷體" w:hint="eastAsia"/>
                <w:szCs w:val="24"/>
              </w:rPr>
              <w:t>開發並妥善運用</w:t>
            </w:r>
            <w:r w:rsidRPr="008A186B">
              <w:rPr>
                <w:rFonts w:ascii="標楷體" w:eastAsia="標楷體" w:hAnsi="標楷體"/>
                <w:szCs w:val="24"/>
              </w:rPr>
              <w:t>各種宣導資源，強化各種消費爭議議題與措施之宣導</w:t>
            </w:r>
          </w:p>
        </w:tc>
        <w:tc>
          <w:tcPr>
            <w:tcW w:w="2144"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各相關</w:t>
            </w:r>
            <w:proofErr w:type="gramStart"/>
            <w:r w:rsidRPr="008A186B">
              <w:rPr>
                <w:rFonts w:ascii="標楷體" w:eastAsia="標楷體" w:hAnsi="標楷體"/>
                <w:szCs w:val="24"/>
              </w:rPr>
              <w:t>部會局署</w:t>
            </w:r>
            <w:proofErr w:type="gramEnd"/>
          </w:p>
        </w:tc>
        <w:tc>
          <w:tcPr>
            <w:tcW w:w="1511"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直轄市、縣（市）政府</w:t>
            </w:r>
          </w:p>
        </w:tc>
        <w:tc>
          <w:tcPr>
            <w:tcW w:w="776" w:type="dxa"/>
          </w:tcPr>
          <w:p w:rsidR="0016373B" w:rsidRPr="006A4349" w:rsidRDefault="0016373B" w:rsidP="0051220E">
            <w:pPr>
              <w:pStyle w:val="Web10"/>
              <w:spacing w:line="360" w:lineRule="exact"/>
              <w:rPr>
                <w:rFonts w:ascii="標楷體" w:eastAsia="標楷體" w:hAnsi="標楷體"/>
                <w:szCs w:val="24"/>
              </w:rPr>
            </w:pPr>
          </w:p>
        </w:tc>
      </w:tr>
      <w:tr w:rsidR="0016373B" w:rsidRPr="006A4349" w:rsidTr="0051220E">
        <w:trPr>
          <w:trHeight w:val="932"/>
        </w:trPr>
        <w:tc>
          <w:tcPr>
            <w:tcW w:w="1429" w:type="dxa"/>
            <w:vMerge/>
          </w:tcPr>
          <w:p w:rsidR="0016373B" w:rsidRPr="008A186B" w:rsidRDefault="0016373B" w:rsidP="0051220E">
            <w:pPr>
              <w:pStyle w:val="Web10"/>
              <w:spacing w:line="360" w:lineRule="exact"/>
              <w:ind w:left="240" w:hangingChars="100" w:hanging="240"/>
              <w:rPr>
                <w:rFonts w:ascii="標楷體" w:eastAsia="標楷體" w:hAnsi="標楷體"/>
                <w:szCs w:val="24"/>
              </w:rPr>
            </w:pPr>
          </w:p>
        </w:tc>
        <w:tc>
          <w:tcPr>
            <w:tcW w:w="3570" w:type="dxa"/>
          </w:tcPr>
          <w:p w:rsidR="0016373B" w:rsidRPr="008A186B" w:rsidRDefault="0016373B" w:rsidP="0051220E">
            <w:pPr>
              <w:pStyle w:val="Web10"/>
              <w:tabs>
                <w:tab w:val="left" w:pos="557"/>
              </w:tabs>
              <w:spacing w:before="0" w:after="0" w:line="360" w:lineRule="exact"/>
              <w:ind w:left="360" w:hangingChars="150" w:hanging="360"/>
              <w:jc w:val="both"/>
              <w:rPr>
                <w:rFonts w:ascii="標楷體" w:eastAsia="標楷體" w:hAnsi="標楷體"/>
                <w:szCs w:val="24"/>
              </w:rPr>
            </w:pPr>
            <w:r w:rsidRPr="008A186B">
              <w:rPr>
                <w:rFonts w:ascii="標楷體" w:eastAsia="標楷體" w:hAnsi="標楷體"/>
                <w:szCs w:val="24"/>
              </w:rPr>
              <w:t>(6)充實消費資（警）訊，</w:t>
            </w:r>
            <w:r w:rsidRPr="008A186B">
              <w:rPr>
                <w:rFonts w:ascii="標楷體" w:eastAsia="標楷體" w:hAnsi="標楷體" w:hint="eastAsia"/>
                <w:szCs w:val="24"/>
              </w:rPr>
              <w:t>設置及妥善維護</w:t>
            </w:r>
            <w:r w:rsidRPr="008A186B">
              <w:rPr>
                <w:rFonts w:ascii="標楷體" w:eastAsia="標楷體" w:hAnsi="標楷體"/>
                <w:szCs w:val="24"/>
              </w:rPr>
              <w:t>主管網頁</w:t>
            </w:r>
            <w:r w:rsidRPr="008A186B">
              <w:rPr>
                <w:rFonts w:ascii="標楷體" w:eastAsia="標楷體" w:hAnsi="標楷體" w:hint="eastAsia"/>
                <w:szCs w:val="24"/>
              </w:rPr>
              <w:t>消費者服務</w:t>
            </w:r>
            <w:r w:rsidRPr="008A186B">
              <w:rPr>
                <w:rFonts w:ascii="標楷體" w:eastAsia="標楷體" w:hAnsi="標楷體"/>
                <w:szCs w:val="24"/>
              </w:rPr>
              <w:t>專區</w:t>
            </w:r>
            <w:r w:rsidRPr="008A186B">
              <w:rPr>
                <w:rFonts w:ascii="標楷體" w:eastAsia="標楷體" w:hAnsi="標楷體" w:hint="eastAsia"/>
                <w:szCs w:val="24"/>
              </w:rPr>
              <w:t>，以及研發相關入口網或行動軟體</w:t>
            </w:r>
          </w:p>
        </w:tc>
        <w:tc>
          <w:tcPr>
            <w:tcW w:w="2144"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各相關</w:t>
            </w:r>
            <w:proofErr w:type="gramStart"/>
            <w:r w:rsidRPr="008A186B">
              <w:rPr>
                <w:rFonts w:ascii="標楷體" w:eastAsia="標楷體" w:hAnsi="標楷體"/>
                <w:szCs w:val="24"/>
              </w:rPr>
              <w:t>部會局署</w:t>
            </w:r>
            <w:proofErr w:type="gramEnd"/>
          </w:p>
        </w:tc>
        <w:tc>
          <w:tcPr>
            <w:tcW w:w="1511"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直轄市、縣（市）政府</w:t>
            </w:r>
          </w:p>
        </w:tc>
        <w:tc>
          <w:tcPr>
            <w:tcW w:w="776" w:type="dxa"/>
          </w:tcPr>
          <w:p w:rsidR="0016373B" w:rsidRPr="006A4349" w:rsidRDefault="0016373B" w:rsidP="0051220E">
            <w:pPr>
              <w:pStyle w:val="Web10"/>
              <w:spacing w:line="360" w:lineRule="exact"/>
              <w:rPr>
                <w:rFonts w:ascii="標楷體" w:eastAsia="標楷體" w:hAnsi="標楷體"/>
                <w:szCs w:val="24"/>
              </w:rPr>
            </w:pPr>
          </w:p>
        </w:tc>
      </w:tr>
      <w:tr w:rsidR="0016373B" w:rsidRPr="006A4349" w:rsidTr="0051220E">
        <w:trPr>
          <w:trHeight w:val="724"/>
        </w:trPr>
        <w:tc>
          <w:tcPr>
            <w:tcW w:w="1429" w:type="dxa"/>
            <w:vMerge/>
          </w:tcPr>
          <w:p w:rsidR="0016373B" w:rsidRPr="008A186B" w:rsidDel="00FC0EDF" w:rsidRDefault="0016373B" w:rsidP="0051220E">
            <w:pPr>
              <w:pStyle w:val="Web10"/>
              <w:spacing w:line="360" w:lineRule="exact"/>
              <w:rPr>
                <w:rFonts w:ascii="標楷體" w:eastAsia="標楷體" w:hAnsi="標楷體"/>
                <w:szCs w:val="24"/>
              </w:rPr>
            </w:pPr>
          </w:p>
        </w:tc>
        <w:tc>
          <w:tcPr>
            <w:tcW w:w="3570" w:type="dxa"/>
          </w:tcPr>
          <w:p w:rsidR="0016373B" w:rsidRPr="008A186B" w:rsidRDefault="0016373B" w:rsidP="0051220E">
            <w:pPr>
              <w:pStyle w:val="Web10"/>
              <w:spacing w:before="0" w:after="0" w:line="360" w:lineRule="exact"/>
              <w:ind w:left="360" w:hangingChars="150" w:hanging="360"/>
              <w:textDirection w:val="lrTbV"/>
              <w:rPr>
                <w:rFonts w:ascii="標楷體" w:eastAsia="標楷體" w:hAnsi="標楷體"/>
                <w:szCs w:val="24"/>
              </w:rPr>
            </w:pPr>
            <w:r w:rsidRPr="008A186B">
              <w:rPr>
                <w:rFonts w:ascii="標楷體" w:eastAsia="標楷體" w:hAnsi="標楷體" w:hint="eastAsia"/>
                <w:szCs w:val="24"/>
              </w:rPr>
              <w:t>(7)推動消費者及業者之風險教育</w:t>
            </w:r>
          </w:p>
        </w:tc>
        <w:tc>
          <w:tcPr>
            <w:tcW w:w="2144"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各相關</w:t>
            </w:r>
            <w:proofErr w:type="gramStart"/>
            <w:r w:rsidRPr="008A186B">
              <w:rPr>
                <w:rFonts w:ascii="標楷體" w:eastAsia="標楷體" w:hAnsi="標楷體"/>
                <w:szCs w:val="24"/>
              </w:rPr>
              <w:t>部會局署</w:t>
            </w:r>
            <w:proofErr w:type="gramEnd"/>
          </w:p>
        </w:tc>
        <w:tc>
          <w:tcPr>
            <w:tcW w:w="1511"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直轄市、縣（市）政府</w:t>
            </w:r>
          </w:p>
        </w:tc>
        <w:tc>
          <w:tcPr>
            <w:tcW w:w="776" w:type="dxa"/>
          </w:tcPr>
          <w:p w:rsidR="0016373B" w:rsidRPr="006A4349" w:rsidRDefault="0016373B" w:rsidP="0051220E">
            <w:pPr>
              <w:pStyle w:val="Web10"/>
              <w:spacing w:line="360" w:lineRule="exact"/>
              <w:rPr>
                <w:rFonts w:ascii="標楷體" w:eastAsia="標楷體" w:hAnsi="標楷體"/>
                <w:szCs w:val="24"/>
              </w:rPr>
            </w:pPr>
          </w:p>
        </w:tc>
      </w:tr>
      <w:tr w:rsidR="0016373B" w:rsidRPr="006A4349" w:rsidTr="0051220E">
        <w:trPr>
          <w:trHeight w:val="882"/>
        </w:trPr>
        <w:tc>
          <w:tcPr>
            <w:tcW w:w="1429" w:type="dxa"/>
            <w:vMerge/>
          </w:tcPr>
          <w:p w:rsidR="0016373B" w:rsidRPr="008A186B" w:rsidDel="00FC0EDF" w:rsidRDefault="0016373B" w:rsidP="0051220E">
            <w:pPr>
              <w:pStyle w:val="Web10"/>
              <w:spacing w:line="360" w:lineRule="exact"/>
              <w:ind w:left="240" w:hangingChars="100" w:hanging="240"/>
              <w:rPr>
                <w:rFonts w:ascii="標楷體" w:eastAsia="標楷體" w:hAnsi="標楷體"/>
                <w:szCs w:val="24"/>
              </w:rPr>
            </w:pPr>
          </w:p>
        </w:tc>
        <w:tc>
          <w:tcPr>
            <w:tcW w:w="3570" w:type="dxa"/>
          </w:tcPr>
          <w:p w:rsidR="0016373B" w:rsidRPr="008A186B" w:rsidRDefault="0016373B" w:rsidP="0051220E">
            <w:pPr>
              <w:pStyle w:val="Web10"/>
              <w:spacing w:before="0" w:after="0" w:line="360" w:lineRule="exact"/>
              <w:ind w:left="360" w:hangingChars="150" w:hanging="360"/>
              <w:textDirection w:val="lrTbV"/>
              <w:rPr>
                <w:rFonts w:ascii="標楷體" w:eastAsia="標楷體" w:hAnsi="標楷體"/>
                <w:szCs w:val="24"/>
              </w:rPr>
            </w:pPr>
            <w:r w:rsidRPr="008A186B">
              <w:rPr>
                <w:rFonts w:ascii="標楷體" w:eastAsia="標楷體" w:hAnsi="標楷體"/>
                <w:szCs w:val="24"/>
              </w:rPr>
              <w:t>(8)</w:t>
            </w:r>
            <w:proofErr w:type="gramStart"/>
            <w:r w:rsidRPr="008A186B">
              <w:rPr>
                <w:rFonts w:ascii="標楷體" w:eastAsia="標楷體" w:hAnsi="標楷體" w:hint="eastAsia"/>
                <w:szCs w:val="24"/>
              </w:rPr>
              <w:t>研</w:t>
            </w:r>
            <w:proofErr w:type="gramEnd"/>
            <w:r w:rsidRPr="008A186B">
              <w:rPr>
                <w:rFonts w:ascii="標楷體" w:eastAsia="標楷體" w:hAnsi="標楷體" w:hint="eastAsia"/>
                <w:szCs w:val="24"/>
              </w:rPr>
              <w:t>議建立學校消費者教育推動平台及教材資源中心</w:t>
            </w:r>
          </w:p>
        </w:tc>
        <w:tc>
          <w:tcPr>
            <w:tcW w:w="2144"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hint="eastAsia"/>
                <w:szCs w:val="24"/>
              </w:rPr>
              <w:t>教育部</w:t>
            </w:r>
          </w:p>
        </w:tc>
        <w:tc>
          <w:tcPr>
            <w:tcW w:w="1511"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直轄市、縣（市）政府</w:t>
            </w:r>
          </w:p>
        </w:tc>
        <w:tc>
          <w:tcPr>
            <w:tcW w:w="776" w:type="dxa"/>
          </w:tcPr>
          <w:p w:rsidR="0016373B" w:rsidRPr="006A4349" w:rsidRDefault="0016373B" w:rsidP="0051220E">
            <w:pPr>
              <w:pStyle w:val="Web10"/>
              <w:spacing w:line="360" w:lineRule="exact"/>
              <w:rPr>
                <w:rFonts w:ascii="標楷體" w:eastAsia="標楷體" w:hAnsi="標楷體"/>
                <w:szCs w:val="24"/>
              </w:rPr>
            </w:pPr>
          </w:p>
        </w:tc>
      </w:tr>
      <w:tr w:rsidR="0016373B" w:rsidRPr="006A4349" w:rsidTr="0051220E">
        <w:trPr>
          <w:trHeight w:val="1215"/>
        </w:trPr>
        <w:tc>
          <w:tcPr>
            <w:tcW w:w="1429" w:type="dxa"/>
            <w:vMerge/>
          </w:tcPr>
          <w:p w:rsidR="0016373B" w:rsidRPr="008A186B" w:rsidRDefault="0016373B" w:rsidP="0051220E">
            <w:pPr>
              <w:pStyle w:val="Web10"/>
              <w:spacing w:line="360" w:lineRule="exact"/>
              <w:rPr>
                <w:rFonts w:ascii="標楷體" w:eastAsia="標楷體" w:hAnsi="標楷體"/>
                <w:sz w:val="32"/>
                <w:szCs w:val="32"/>
              </w:rPr>
            </w:pPr>
          </w:p>
        </w:tc>
        <w:tc>
          <w:tcPr>
            <w:tcW w:w="3570" w:type="dxa"/>
          </w:tcPr>
          <w:p w:rsidR="0016373B" w:rsidRPr="008A186B" w:rsidRDefault="0016373B" w:rsidP="0051220E">
            <w:pPr>
              <w:pStyle w:val="Web10"/>
              <w:spacing w:before="0" w:after="0" w:line="360" w:lineRule="exact"/>
              <w:ind w:leftChars="-1" w:left="423" w:hangingChars="177" w:hanging="425"/>
              <w:textDirection w:val="lrTbV"/>
              <w:rPr>
                <w:rFonts w:ascii="標楷體" w:eastAsia="標楷體" w:hAnsi="標楷體"/>
                <w:szCs w:val="24"/>
              </w:rPr>
            </w:pPr>
            <w:r w:rsidRPr="008A186B">
              <w:rPr>
                <w:rFonts w:ascii="標楷體" w:eastAsia="標楷體" w:hAnsi="標楷體"/>
                <w:szCs w:val="24"/>
              </w:rPr>
              <w:t>(</w:t>
            </w:r>
            <w:r w:rsidRPr="008A186B">
              <w:rPr>
                <w:rFonts w:ascii="標楷體" w:eastAsia="標楷體" w:hAnsi="標楷體" w:hint="eastAsia"/>
                <w:szCs w:val="24"/>
              </w:rPr>
              <w:t>9</w:t>
            </w:r>
            <w:r w:rsidRPr="008A186B">
              <w:rPr>
                <w:rFonts w:ascii="標楷體" w:eastAsia="標楷體" w:hAnsi="標楷體"/>
                <w:szCs w:val="24"/>
              </w:rPr>
              <w:t>)</w:t>
            </w:r>
            <w:r w:rsidRPr="008A186B">
              <w:rPr>
                <w:rFonts w:ascii="標楷體" w:eastAsia="標楷體" w:hAnsi="標楷體" w:hint="eastAsia"/>
                <w:szCs w:val="24"/>
              </w:rPr>
              <w:t>將消費者保護教育與執行成效，納入對企業經營者之認證、評鑑及獎勵</w:t>
            </w:r>
          </w:p>
        </w:tc>
        <w:tc>
          <w:tcPr>
            <w:tcW w:w="2144"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hint="eastAsia"/>
                <w:szCs w:val="24"/>
              </w:rPr>
              <w:t>內政部、</w:t>
            </w:r>
            <w:r w:rsidRPr="008A186B">
              <w:rPr>
                <w:rFonts w:ascii="標楷體" w:eastAsia="標楷體" w:hAnsi="標楷體"/>
                <w:szCs w:val="24"/>
              </w:rPr>
              <w:t>經濟部、環保署、</w:t>
            </w:r>
            <w:proofErr w:type="gramStart"/>
            <w:r w:rsidRPr="008A186B">
              <w:rPr>
                <w:rFonts w:ascii="標楷體" w:eastAsia="標楷體" w:hAnsi="標楷體" w:hint="eastAsia"/>
                <w:szCs w:val="24"/>
              </w:rPr>
              <w:t>衛福部</w:t>
            </w:r>
            <w:proofErr w:type="gramEnd"/>
            <w:r w:rsidRPr="008A186B">
              <w:rPr>
                <w:rFonts w:ascii="標楷體" w:eastAsia="標楷體" w:hAnsi="標楷體" w:hint="eastAsia"/>
                <w:szCs w:val="24"/>
              </w:rPr>
              <w:t>、</w:t>
            </w:r>
            <w:r w:rsidRPr="008A186B">
              <w:rPr>
                <w:rFonts w:ascii="標楷體" w:eastAsia="標楷體" w:hAnsi="標楷體"/>
                <w:szCs w:val="24"/>
              </w:rPr>
              <w:t>相關</w:t>
            </w:r>
            <w:proofErr w:type="gramStart"/>
            <w:r w:rsidRPr="008A186B">
              <w:rPr>
                <w:rFonts w:ascii="標楷體" w:eastAsia="標楷體" w:hAnsi="標楷體"/>
                <w:szCs w:val="24"/>
              </w:rPr>
              <w:t>部會局署</w:t>
            </w:r>
            <w:proofErr w:type="gramEnd"/>
          </w:p>
        </w:tc>
        <w:tc>
          <w:tcPr>
            <w:tcW w:w="1511"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直轄市、縣（市）政府</w:t>
            </w:r>
          </w:p>
        </w:tc>
        <w:tc>
          <w:tcPr>
            <w:tcW w:w="776" w:type="dxa"/>
          </w:tcPr>
          <w:p w:rsidR="0016373B" w:rsidRPr="006A4349" w:rsidRDefault="0016373B" w:rsidP="0051220E">
            <w:pPr>
              <w:pStyle w:val="Web10"/>
              <w:spacing w:line="360" w:lineRule="exact"/>
              <w:rPr>
                <w:rFonts w:ascii="標楷體" w:eastAsia="標楷體" w:hAnsi="標楷體"/>
                <w:szCs w:val="24"/>
              </w:rPr>
            </w:pPr>
          </w:p>
        </w:tc>
      </w:tr>
      <w:tr w:rsidR="0016373B" w:rsidRPr="006A4349" w:rsidTr="0051220E">
        <w:trPr>
          <w:trHeight w:val="1260"/>
        </w:trPr>
        <w:tc>
          <w:tcPr>
            <w:tcW w:w="1429" w:type="dxa"/>
            <w:vMerge w:val="restart"/>
          </w:tcPr>
          <w:p w:rsidR="0016373B" w:rsidRPr="008A186B" w:rsidRDefault="0016373B" w:rsidP="0051220E">
            <w:pPr>
              <w:pStyle w:val="Web10"/>
              <w:spacing w:line="360" w:lineRule="exact"/>
              <w:ind w:left="293" w:hangingChars="122" w:hanging="293"/>
              <w:rPr>
                <w:rFonts w:ascii="標楷體" w:eastAsia="標楷體" w:hAnsi="標楷體"/>
                <w:sz w:val="32"/>
                <w:szCs w:val="32"/>
              </w:rPr>
            </w:pPr>
            <w:r w:rsidRPr="008A186B">
              <w:rPr>
                <w:rFonts w:ascii="標楷體" w:eastAsia="標楷體" w:hAnsi="標楷體"/>
                <w:szCs w:val="24"/>
              </w:rPr>
              <w:t>10.其他</w:t>
            </w:r>
            <w:r w:rsidRPr="008A186B">
              <w:rPr>
                <w:rFonts w:ascii="標楷體" w:eastAsia="標楷體" w:hAnsi="標楷體" w:hint="eastAsia"/>
                <w:szCs w:val="24"/>
              </w:rPr>
              <w:t>依消費生活之發展所必要之消費者保護策略</w:t>
            </w:r>
          </w:p>
        </w:tc>
        <w:tc>
          <w:tcPr>
            <w:tcW w:w="3570" w:type="dxa"/>
          </w:tcPr>
          <w:p w:rsidR="0016373B" w:rsidRPr="008A186B" w:rsidRDefault="0016373B" w:rsidP="0051220E">
            <w:pPr>
              <w:pStyle w:val="Web10"/>
              <w:spacing w:line="360" w:lineRule="exact"/>
              <w:ind w:left="360" w:hangingChars="150" w:hanging="360"/>
              <w:rPr>
                <w:rFonts w:ascii="標楷體" w:eastAsia="標楷體" w:hAnsi="標楷體"/>
                <w:szCs w:val="24"/>
              </w:rPr>
            </w:pPr>
            <w:r w:rsidRPr="008A186B">
              <w:rPr>
                <w:rFonts w:ascii="標楷體" w:eastAsia="標楷體" w:hAnsi="標楷體"/>
                <w:szCs w:val="24"/>
              </w:rPr>
              <w:t>(</w:t>
            </w:r>
            <w:r w:rsidRPr="008A186B">
              <w:rPr>
                <w:rFonts w:ascii="標楷體" w:eastAsia="標楷體" w:hAnsi="標楷體" w:hint="eastAsia"/>
                <w:szCs w:val="24"/>
              </w:rPr>
              <w:t>1</w:t>
            </w:r>
            <w:r w:rsidRPr="008A186B">
              <w:rPr>
                <w:rFonts w:ascii="標楷體" w:eastAsia="標楷體" w:hAnsi="標楷體"/>
                <w:szCs w:val="24"/>
              </w:rPr>
              <w:t>)</w:t>
            </w:r>
            <w:r w:rsidRPr="008A186B">
              <w:rPr>
                <w:rFonts w:ascii="標楷體" w:eastAsia="標楷體" w:hAnsi="標楷體" w:hint="eastAsia"/>
                <w:szCs w:val="24"/>
              </w:rPr>
              <w:t>依據</w:t>
            </w:r>
            <w:r w:rsidRPr="008A186B">
              <w:rPr>
                <w:rFonts w:ascii="標楷體" w:eastAsia="標楷體" w:hAnsi="標楷體"/>
                <w:szCs w:val="24"/>
              </w:rPr>
              <w:t>「</w:t>
            </w:r>
            <w:r w:rsidRPr="008A186B">
              <w:rPr>
                <w:rFonts w:ascii="標楷體" w:eastAsia="標楷體" w:hAnsi="標楷體" w:hint="eastAsia"/>
                <w:szCs w:val="24"/>
              </w:rPr>
              <w:t>消費者保護</w:t>
            </w:r>
            <w:r w:rsidRPr="008A186B">
              <w:rPr>
                <w:rFonts w:ascii="標楷體" w:eastAsia="標楷體" w:hAnsi="標楷體"/>
                <w:szCs w:val="24"/>
              </w:rPr>
              <w:t>-推動永續消費」</w:t>
            </w:r>
            <w:r w:rsidRPr="008A186B">
              <w:rPr>
                <w:rFonts w:ascii="標楷體" w:eastAsia="標楷體" w:hAnsi="標楷體" w:hint="eastAsia"/>
                <w:szCs w:val="24"/>
              </w:rPr>
              <w:t>政策綱領，積極推動相關工作</w:t>
            </w:r>
          </w:p>
        </w:tc>
        <w:tc>
          <w:tcPr>
            <w:tcW w:w="2144" w:type="dxa"/>
          </w:tcPr>
          <w:p w:rsidR="0016373B" w:rsidRPr="008A186B" w:rsidRDefault="0016373B" w:rsidP="0051220E">
            <w:pPr>
              <w:pStyle w:val="Web10"/>
              <w:spacing w:line="360" w:lineRule="exact"/>
              <w:ind w:leftChars="-12" w:left="-7" w:hangingChars="9" w:hanging="22"/>
              <w:rPr>
                <w:rFonts w:ascii="標楷體" w:eastAsia="標楷體" w:hAnsi="標楷體"/>
                <w:szCs w:val="24"/>
              </w:rPr>
            </w:pPr>
            <w:r w:rsidRPr="008A186B">
              <w:rPr>
                <w:rFonts w:ascii="標楷體" w:eastAsia="標楷體" w:hAnsi="標楷體"/>
                <w:szCs w:val="24"/>
              </w:rPr>
              <w:t>各相關</w:t>
            </w:r>
            <w:proofErr w:type="gramStart"/>
            <w:r w:rsidRPr="008A186B">
              <w:rPr>
                <w:rFonts w:ascii="標楷體" w:eastAsia="標楷體" w:hAnsi="標楷體"/>
                <w:szCs w:val="24"/>
              </w:rPr>
              <w:t>部會局署</w:t>
            </w:r>
            <w:proofErr w:type="gramEnd"/>
          </w:p>
        </w:tc>
        <w:tc>
          <w:tcPr>
            <w:tcW w:w="1511" w:type="dxa"/>
          </w:tcPr>
          <w:p w:rsidR="0016373B" w:rsidRPr="008A186B" w:rsidRDefault="0016373B" w:rsidP="0051220E">
            <w:pPr>
              <w:pStyle w:val="Web10"/>
              <w:spacing w:line="360" w:lineRule="exact"/>
              <w:rPr>
                <w:rFonts w:ascii="標楷體" w:eastAsia="標楷體" w:hAnsi="標楷體"/>
                <w:szCs w:val="24"/>
              </w:rPr>
            </w:pPr>
            <w:r w:rsidRPr="008A186B">
              <w:rPr>
                <w:rFonts w:ascii="標楷體" w:eastAsia="標楷體" w:hAnsi="標楷體"/>
                <w:szCs w:val="24"/>
              </w:rPr>
              <w:t>直轄市、縣（市）政府</w:t>
            </w:r>
          </w:p>
        </w:tc>
        <w:tc>
          <w:tcPr>
            <w:tcW w:w="776" w:type="dxa"/>
          </w:tcPr>
          <w:p w:rsidR="0016373B" w:rsidRPr="006A4349" w:rsidRDefault="0016373B" w:rsidP="0051220E">
            <w:pPr>
              <w:pStyle w:val="Web10"/>
              <w:spacing w:line="360" w:lineRule="exact"/>
              <w:rPr>
                <w:rFonts w:ascii="標楷體" w:eastAsia="標楷體" w:hAnsi="標楷體"/>
                <w:szCs w:val="24"/>
              </w:rPr>
            </w:pPr>
          </w:p>
        </w:tc>
      </w:tr>
      <w:tr w:rsidR="0016373B" w:rsidRPr="006A4349" w:rsidTr="0051220E">
        <w:trPr>
          <w:trHeight w:val="872"/>
        </w:trPr>
        <w:tc>
          <w:tcPr>
            <w:tcW w:w="1429" w:type="dxa"/>
            <w:vMerge/>
          </w:tcPr>
          <w:p w:rsidR="0016373B" w:rsidRPr="008A186B" w:rsidRDefault="0016373B" w:rsidP="0051220E">
            <w:pPr>
              <w:pStyle w:val="Web10"/>
              <w:spacing w:line="360" w:lineRule="exact"/>
              <w:rPr>
                <w:rFonts w:ascii="標楷體" w:eastAsia="標楷體" w:hAnsi="標楷體"/>
                <w:sz w:val="32"/>
                <w:szCs w:val="32"/>
              </w:rPr>
            </w:pPr>
          </w:p>
        </w:tc>
        <w:tc>
          <w:tcPr>
            <w:tcW w:w="3570" w:type="dxa"/>
          </w:tcPr>
          <w:p w:rsidR="0016373B" w:rsidRPr="008A186B" w:rsidRDefault="0016373B" w:rsidP="0051220E">
            <w:pPr>
              <w:pStyle w:val="Web10"/>
              <w:spacing w:before="0" w:after="0" w:line="360" w:lineRule="exact"/>
              <w:ind w:leftChars="-1" w:left="423" w:hangingChars="177" w:hanging="425"/>
              <w:rPr>
                <w:rFonts w:ascii="標楷體" w:eastAsia="標楷體" w:hAnsi="標楷體"/>
                <w:szCs w:val="24"/>
              </w:rPr>
            </w:pPr>
            <w:r w:rsidRPr="008A186B">
              <w:rPr>
                <w:rFonts w:ascii="標楷體" w:eastAsia="標楷體" w:hAnsi="標楷體"/>
                <w:szCs w:val="24"/>
              </w:rPr>
              <w:t>(</w:t>
            </w:r>
            <w:r w:rsidRPr="008A186B">
              <w:rPr>
                <w:rFonts w:ascii="標楷體" w:eastAsia="標楷體" w:hAnsi="標楷體" w:hint="eastAsia"/>
                <w:szCs w:val="24"/>
              </w:rPr>
              <w:t>2</w:t>
            </w:r>
            <w:r w:rsidRPr="008A186B">
              <w:rPr>
                <w:rFonts w:ascii="標楷體" w:eastAsia="標楷體" w:hAnsi="標楷體"/>
                <w:szCs w:val="24"/>
              </w:rPr>
              <w:t>)</w:t>
            </w:r>
            <w:r w:rsidRPr="008A186B">
              <w:rPr>
                <w:rFonts w:ascii="標楷體" w:eastAsia="標楷體" w:hAnsi="標楷體" w:hint="eastAsia"/>
                <w:szCs w:val="24"/>
              </w:rPr>
              <w:t>推動或檢討修訂</w:t>
            </w:r>
            <w:r w:rsidRPr="008A186B">
              <w:rPr>
                <w:rFonts w:ascii="標楷體" w:eastAsia="標楷體" w:hAnsi="標楷體"/>
                <w:szCs w:val="24"/>
              </w:rPr>
              <w:t>商品</w:t>
            </w:r>
            <w:r w:rsidRPr="008A186B">
              <w:rPr>
                <w:rFonts w:ascii="標楷體" w:eastAsia="標楷體" w:hAnsi="標楷體" w:hint="eastAsia"/>
                <w:szCs w:val="24"/>
              </w:rPr>
              <w:t>召回、回收及</w:t>
            </w:r>
            <w:r w:rsidRPr="008A186B">
              <w:rPr>
                <w:rFonts w:ascii="標楷體" w:eastAsia="標楷體" w:hAnsi="標楷體"/>
                <w:szCs w:val="24"/>
              </w:rPr>
              <w:t>報廢機制</w:t>
            </w:r>
          </w:p>
        </w:tc>
        <w:tc>
          <w:tcPr>
            <w:tcW w:w="2144" w:type="dxa"/>
          </w:tcPr>
          <w:p w:rsidR="0016373B" w:rsidRPr="008A186B" w:rsidRDefault="0016373B" w:rsidP="0051220E">
            <w:pPr>
              <w:pStyle w:val="Web10"/>
              <w:spacing w:before="0" w:after="0" w:line="360" w:lineRule="exact"/>
              <w:ind w:leftChars="-12" w:left="-7" w:hangingChars="9" w:hanging="22"/>
              <w:rPr>
                <w:rFonts w:ascii="標楷體" w:eastAsia="標楷體" w:hAnsi="標楷體"/>
                <w:szCs w:val="24"/>
              </w:rPr>
            </w:pPr>
            <w:r w:rsidRPr="008A186B">
              <w:rPr>
                <w:rFonts w:ascii="標楷體" w:eastAsia="標楷體" w:hAnsi="標楷體"/>
                <w:szCs w:val="24"/>
              </w:rPr>
              <w:t>經濟部、</w:t>
            </w:r>
            <w:r w:rsidRPr="008A186B">
              <w:rPr>
                <w:rFonts w:ascii="標楷體" w:eastAsia="標楷體" w:hAnsi="標楷體" w:hint="eastAsia"/>
                <w:szCs w:val="24"/>
              </w:rPr>
              <w:t>交通部、</w:t>
            </w:r>
            <w:r w:rsidRPr="008A186B">
              <w:rPr>
                <w:rFonts w:ascii="標楷體" w:eastAsia="標楷體" w:hAnsi="標楷體"/>
                <w:szCs w:val="24"/>
              </w:rPr>
              <w:t>環保署、</w:t>
            </w:r>
            <w:proofErr w:type="gramStart"/>
            <w:r w:rsidRPr="008A186B">
              <w:rPr>
                <w:rFonts w:ascii="標楷體" w:eastAsia="標楷體" w:hAnsi="標楷體" w:hint="eastAsia"/>
                <w:szCs w:val="24"/>
              </w:rPr>
              <w:t>衛福部</w:t>
            </w:r>
            <w:proofErr w:type="gramEnd"/>
            <w:r w:rsidRPr="008A186B">
              <w:rPr>
                <w:rFonts w:ascii="標楷體" w:eastAsia="標楷體" w:hAnsi="標楷體" w:hint="eastAsia"/>
                <w:szCs w:val="24"/>
              </w:rPr>
              <w:t>、</w:t>
            </w:r>
            <w:r w:rsidRPr="008A186B">
              <w:rPr>
                <w:rFonts w:ascii="標楷體" w:eastAsia="標楷體" w:hAnsi="標楷體"/>
                <w:szCs w:val="24"/>
              </w:rPr>
              <w:t>相關</w:t>
            </w:r>
            <w:proofErr w:type="gramStart"/>
            <w:r w:rsidRPr="008A186B">
              <w:rPr>
                <w:rFonts w:ascii="標楷體" w:eastAsia="標楷體" w:hAnsi="標楷體"/>
                <w:szCs w:val="24"/>
              </w:rPr>
              <w:t>部會局署</w:t>
            </w:r>
            <w:proofErr w:type="gramEnd"/>
          </w:p>
        </w:tc>
        <w:tc>
          <w:tcPr>
            <w:tcW w:w="1511"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直轄市、縣（市）政府</w:t>
            </w:r>
          </w:p>
        </w:tc>
        <w:tc>
          <w:tcPr>
            <w:tcW w:w="776" w:type="dxa"/>
          </w:tcPr>
          <w:p w:rsidR="0016373B" w:rsidRPr="006A4349" w:rsidRDefault="0016373B" w:rsidP="0051220E">
            <w:pPr>
              <w:pStyle w:val="Web10"/>
              <w:spacing w:before="0" w:after="0" w:line="360" w:lineRule="exact"/>
              <w:rPr>
                <w:rFonts w:ascii="標楷體" w:eastAsia="標楷體" w:hAnsi="標楷體"/>
                <w:szCs w:val="24"/>
              </w:rPr>
            </w:pPr>
          </w:p>
        </w:tc>
      </w:tr>
      <w:tr w:rsidR="0016373B" w:rsidRPr="006A4349" w:rsidTr="0051220E">
        <w:trPr>
          <w:trHeight w:val="892"/>
        </w:trPr>
        <w:tc>
          <w:tcPr>
            <w:tcW w:w="1429" w:type="dxa"/>
            <w:vMerge/>
          </w:tcPr>
          <w:p w:rsidR="0016373B" w:rsidRPr="008A186B" w:rsidRDefault="0016373B" w:rsidP="0051220E">
            <w:pPr>
              <w:pStyle w:val="Web10"/>
              <w:spacing w:line="360" w:lineRule="exact"/>
              <w:ind w:left="480" w:hangingChars="150" w:hanging="480"/>
              <w:rPr>
                <w:rFonts w:ascii="標楷體" w:eastAsia="標楷體" w:hAnsi="標楷體"/>
                <w:sz w:val="32"/>
                <w:szCs w:val="32"/>
              </w:rPr>
            </w:pPr>
          </w:p>
        </w:tc>
        <w:tc>
          <w:tcPr>
            <w:tcW w:w="3570" w:type="dxa"/>
          </w:tcPr>
          <w:p w:rsidR="0016373B" w:rsidRPr="008A186B" w:rsidRDefault="0016373B" w:rsidP="0051220E">
            <w:pPr>
              <w:pStyle w:val="Web10"/>
              <w:spacing w:before="0" w:after="0" w:line="360" w:lineRule="exact"/>
              <w:ind w:leftChars="-1" w:left="423" w:hangingChars="177" w:hanging="425"/>
              <w:rPr>
                <w:rFonts w:ascii="標楷體" w:eastAsia="標楷體" w:hAnsi="標楷體"/>
                <w:szCs w:val="24"/>
              </w:rPr>
            </w:pPr>
            <w:r w:rsidRPr="008A186B">
              <w:rPr>
                <w:rFonts w:ascii="標楷體" w:eastAsia="標楷體" w:hAnsi="標楷體" w:hint="eastAsia"/>
                <w:szCs w:val="24"/>
              </w:rPr>
              <w:t>(3)針對職掌之法令、機制涉及消費者保護部分，辦理相關研究</w:t>
            </w:r>
          </w:p>
        </w:tc>
        <w:tc>
          <w:tcPr>
            <w:tcW w:w="2144" w:type="dxa"/>
          </w:tcPr>
          <w:p w:rsidR="0016373B" w:rsidRPr="008A186B" w:rsidRDefault="0016373B" w:rsidP="0051220E">
            <w:pPr>
              <w:pStyle w:val="Web10"/>
              <w:spacing w:before="0" w:after="0" w:line="360" w:lineRule="exact"/>
              <w:ind w:leftChars="-12" w:left="-7" w:hangingChars="9" w:hanging="22"/>
              <w:rPr>
                <w:rFonts w:ascii="標楷體" w:eastAsia="標楷體" w:hAnsi="標楷體"/>
                <w:szCs w:val="24"/>
              </w:rPr>
            </w:pPr>
            <w:r w:rsidRPr="008A186B">
              <w:rPr>
                <w:rFonts w:ascii="標楷體" w:eastAsia="標楷體" w:hAnsi="標楷體" w:hint="eastAsia"/>
                <w:szCs w:val="24"/>
              </w:rPr>
              <w:t>各</w:t>
            </w:r>
            <w:r w:rsidRPr="008A186B">
              <w:rPr>
                <w:rFonts w:ascii="標楷體" w:eastAsia="標楷體" w:hAnsi="標楷體"/>
                <w:szCs w:val="24"/>
              </w:rPr>
              <w:t>相關</w:t>
            </w:r>
            <w:proofErr w:type="gramStart"/>
            <w:r w:rsidRPr="008A186B">
              <w:rPr>
                <w:rFonts w:ascii="標楷體" w:eastAsia="標楷體" w:hAnsi="標楷體"/>
                <w:szCs w:val="24"/>
              </w:rPr>
              <w:t>部會局署</w:t>
            </w:r>
            <w:proofErr w:type="gramEnd"/>
          </w:p>
        </w:tc>
        <w:tc>
          <w:tcPr>
            <w:tcW w:w="1511"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直轄市、縣（市）政府</w:t>
            </w:r>
          </w:p>
        </w:tc>
        <w:tc>
          <w:tcPr>
            <w:tcW w:w="776" w:type="dxa"/>
          </w:tcPr>
          <w:p w:rsidR="0016373B" w:rsidRPr="006A4349" w:rsidRDefault="0016373B" w:rsidP="0051220E">
            <w:pPr>
              <w:pStyle w:val="Web10"/>
              <w:spacing w:before="0" w:after="0" w:line="360" w:lineRule="exact"/>
              <w:rPr>
                <w:rFonts w:ascii="標楷體" w:eastAsia="標楷體" w:hAnsi="標楷體"/>
                <w:szCs w:val="24"/>
              </w:rPr>
            </w:pPr>
          </w:p>
        </w:tc>
      </w:tr>
      <w:tr w:rsidR="0016373B" w:rsidRPr="006A4349" w:rsidTr="0051220E">
        <w:trPr>
          <w:trHeight w:val="819"/>
        </w:trPr>
        <w:tc>
          <w:tcPr>
            <w:tcW w:w="1429" w:type="dxa"/>
            <w:vMerge/>
          </w:tcPr>
          <w:p w:rsidR="0016373B" w:rsidRPr="008A186B" w:rsidRDefault="0016373B" w:rsidP="0051220E">
            <w:pPr>
              <w:pStyle w:val="Web10"/>
              <w:spacing w:line="360" w:lineRule="exact"/>
              <w:rPr>
                <w:rFonts w:ascii="標楷體" w:eastAsia="標楷體" w:hAnsi="標楷體"/>
                <w:sz w:val="32"/>
                <w:szCs w:val="32"/>
              </w:rPr>
            </w:pPr>
          </w:p>
        </w:tc>
        <w:tc>
          <w:tcPr>
            <w:tcW w:w="3570" w:type="dxa"/>
          </w:tcPr>
          <w:p w:rsidR="0016373B" w:rsidRPr="008A186B" w:rsidRDefault="0016373B" w:rsidP="0051220E">
            <w:pPr>
              <w:pStyle w:val="Web10"/>
              <w:spacing w:before="0" w:after="0" w:line="360" w:lineRule="exact"/>
              <w:ind w:leftChars="-1" w:left="423" w:hangingChars="177" w:hanging="425"/>
              <w:rPr>
                <w:rFonts w:ascii="標楷體" w:eastAsia="標楷體" w:hAnsi="標楷體"/>
                <w:szCs w:val="24"/>
              </w:rPr>
            </w:pPr>
            <w:r w:rsidRPr="008A186B">
              <w:rPr>
                <w:rFonts w:ascii="標楷體" w:eastAsia="標楷體" w:hAnsi="標楷體" w:hint="eastAsia"/>
                <w:szCs w:val="24"/>
              </w:rPr>
              <w:t>(4)其他</w:t>
            </w:r>
          </w:p>
        </w:tc>
        <w:tc>
          <w:tcPr>
            <w:tcW w:w="2144" w:type="dxa"/>
          </w:tcPr>
          <w:p w:rsidR="0016373B" w:rsidRPr="008A186B" w:rsidRDefault="0016373B" w:rsidP="0051220E">
            <w:pPr>
              <w:pStyle w:val="Web10"/>
              <w:spacing w:before="0" w:after="0" w:line="360" w:lineRule="exact"/>
              <w:ind w:leftChars="-12" w:left="-7" w:hangingChars="9" w:hanging="22"/>
              <w:rPr>
                <w:rFonts w:ascii="標楷體" w:eastAsia="標楷體" w:hAnsi="標楷體"/>
                <w:szCs w:val="24"/>
              </w:rPr>
            </w:pPr>
            <w:r w:rsidRPr="008A186B">
              <w:rPr>
                <w:rFonts w:ascii="標楷體" w:eastAsia="標楷體" w:hAnsi="標楷體" w:hint="eastAsia"/>
                <w:szCs w:val="24"/>
              </w:rPr>
              <w:t>各相關</w:t>
            </w:r>
            <w:proofErr w:type="gramStart"/>
            <w:r w:rsidRPr="008A186B">
              <w:rPr>
                <w:rFonts w:ascii="標楷體" w:eastAsia="標楷體" w:hAnsi="標楷體" w:hint="eastAsia"/>
                <w:szCs w:val="24"/>
              </w:rPr>
              <w:t>部會局署</w:t>
            </w:r>
            <w:proofErr w:type="gramEnd"/>
          </w:p>
        </w:tc>
        <w:tc>
          <w:tcPr>
            <w:tcW w:w="1511" w:type="dxa"/>
          </w:tcPr>
          <w:p w:rsidR="0016373B" w:rsidRPr="008A186B" w:rsidRDefault="0016373B" w:rsidP="0051220E">
            <w:pPr>
              <w:pStyle w:val="Web10"/>
              <w:spacing w:before="0" w:after="0" w:line="360" w:lineRule="exact"/>
              <w:rPr>
                <w:rFonts w:ascii="標楷體" w:eastAsia="標楷體" w:hAnsi="標楷體"/>
                <w:szCs w:val="24"/>
              </w:rPr>
            </w:pPr>
            <w:r w:rsidRPr="008A186B">
              <w:rPr>
                <w:rFonts w:ascii="標楷體" w:eastAsia="標楷體" w:hAnsi="標楷體"/>
                <w:szCs w:val="24"/>
              </w:rPr>
              <w:t>直轄市、縣（市）政府</w:t>
            </w:r>
          </w:p>
        </w:tc>
        <w:tc>
          <w:tcPr>
            <w:tcW w:w="776" w:type="dxa"/>
          </w:tcPr>
          <w:p w:rsidR="0016373B" w:rsidRPr="006A4349" w:rsidRDefault="0016373B" w:rsidP="0051220E">
            <w:pPr>
              <w:pStyle w:val="Web10"/>
              <w:spacing w:line="360" w:lineRule="exact"/>
              <w:rPr>
                <w:rFonts w:ascii="標楷體" w:eastAsia="標楷體" w:hAnsi="標楷體"/>
                <w:szCs w:val="24"/>
              </w:rPr>
            </w:pPr>
          </w:p>
        </w:tc>
      </w:tr>
      <w:bookmarkEnd w:id="17"/>
    </w:tbl>
    <w:p w:rsidR="0016373B" w:rsidRDefault="0016373B" w:rsidP="0016373B">
      <w:pPr>
        <w:spacing w:line="500" w:lineRule="exact"/>
        <w:outlineLvl w:val="0"/>
        <w:rPr>
          <w:rFonts w:ascii="標楷體" w:eastAsia="標楷體" w:hAnsi="標楷體"/>
          <w:sz w:val="32"/>
          <w:szCs w:val="32"/>
          <w:shd w:val="pct15" w:color="auto" w:fill="FFFFFF"/>
        </w:rPr>
      </w:pPr>
      <w:r w:rsidRPr="005129CD">
        <w:rPr>
          <w:rFonts w:ascii="標楷體" w:eastAsia="標楷體" w:hAnsi="標楷體"/>
          <w:sz w:val="32"/>
          <w:szCs w:val="32"/>
        </w:rPr>
        <w:br w:type="page"/>
      </w:r>
      <w:bookmarkStart w:id="18" w:name="_Toc266087461"/>
      <w:r w:rsidRPr="005129CD">
        <w:rPr>
          <w:rFonts w:ascii="標楷體" w:eastAsia="標楷體" w:hAnsi="標楷體"/>
          <w:sz w:val="32"/>
          <w:szCs w:val="32"/>
          <w:shd w:val="pct15" w:color="auto" w:fill="FFFFFF"/>
        </w:rPr>
        <w:lastRenderedPageBreak/>
        <w:t>附件</w:t>
      </w:r>
      <w:r>
        <w:rPr>
          <w:rFonts w:ascii="標楷體" w:eastAsia="標楷體" w:hAnsi="標楷體" w:hint="eastAsia"/>
          <w:sz w:val="32"/>
          <w:szCs w:val="32"/>
          <w:shd w:val="pct15" w:color="auto" w:fill="FFFFFF"/>
        </w:rPr>
        <w:t>2</w:t>
      </w:r>
      <w:bookmarkEnd w:id="18"/>
    </w:p>
    <w:p w:rsidR="0016373B" w:rsidRDefault="0016373B" w:rsidP="0016373B">
      <w:pPr>
        <w:spacing w:line="500" w:lineRule="exact"/>
        <w:jc w:val="center"/>
        <w:outlineLvl w:val="0"/>
        <w:rPr>
          <w:rFonts w:ascii="標楷體" w:eastAsia="標楷體" w:hAnsi="標楷體"/>
          <w:b/>
          <w:sz w:val="32"/>
          <w:szCs w:val="32"/>
        </w:rPr>
      </w:pPr>
      <w:bookmarkStart w:id="19" w:name="_Toc266087462"/>
      <w:r w:rsidRPr="002B4CFD">
        <w:rPr>
          <w:rFonts w:ascii="標楷體" w:eastAsia="標楷體" w:hAnsi="標楷體" w:hint="eastAsia"/>
          <w:b/>
          <w:sz w:val="32"/>
          <w:szCs w:val="32"/>
        </w:rPr>
        <w:t>10</w:t>
      </w:r>
      <w:r>
        <w:rPr>
          <w:rFonts w:ascii="標楷體" w:eastAsia="標楷體" w:hAnsi="標楷體" w:hint="eastAsia"/>
          <w:b/>
          <w:sz w:val="32"/>
          <w:szCs w:val="32"/>
        </w:rPr>
        <w:t>4</w:t>
      </w:r>
      <w:r w:rsidRPr="002B4CFD">
        <w:rPr>
          <w:rFonts w:ascii="標楷體" w:eastAsia="標楷體" w:hAnsi="標楷體" w:hint="eastAsia"/>
          <w:b/>
          <w:sz w:val="32"/>
          <w:szCs w:val="32"/>
        </w:rPr>
        <w:t>-</w:t>
      </w:r>
      <w:proofErr w:type="gramStart"/>
      <w:r w:rsidRPr="002B4CFD">
        <w:rPr>
          <w:rFonts w:ascii="標楷體" w:eastAsia="標楷體" w:hAnsi="標楷體" w:hint="eastAsia"/>
          <w:b/>
          <w:sz w:val="32"/>
          <w:szCs w:val="32"/>
        </w:rPr>
        <w:t>10</w:t>
      </w:r>
      <w:r>
        <w:rPr>
          <w:rFonts w:ascii="標楷體" w:eastAsia="標楷體" w:hAnsi="標楷體" w:hint="eastAsia"/>
          <w:b/>
          <w:sz w:val="32"/>
          <w:szCs w:val="32"/>
        </w:rPr>
        <w:t>5</w:t>
      </w:r>
      <w:proofErr w:type="gramEnd"/>
      <w:r w:rsidRPr="002B4CFD">
        <w:rPr>
          <w:rFonts w:ascii="標楷體" w:eastAsia="標楷體" w:hAnsi="標楷體" w:hint="eastAsia"/>
          <w:b/>
          <w:sz w:val="32"/>
          <w:szCs w:val="32"/>
        </w:rPr>
        <w:t>年度消費者保護計畫暨各機關消費者保護方案</w:t>
      </w:r>
      <w:bookmarkEnd w:id="19"/>
    </w:p>
    <w:p w:rsidR="0016373B" w:rsidRPr="002B4CFD" w:rsidRDefault="0016373B" w:rsidP="0016373B">
      <w:pPr>
        <w:spacing w:line="500" w:lineRule="exact"/>
        <w:jc w:val="center"/>
        <w:outlineLvl w:val="0"/>
        <w:rPr>
          <w:rFonts w:ascii="標楷體" w:eastAsia="標楷體" w:hAnsi="標楷體"/>
          <w:b/>
          <w:sz w:val="36"/>
        </w:rPr>
      </w:pPr>
      <w:bookmarkStart w:id="20" w:name="_Toc266087463"/>
      <w:r w:rsidRPr="002B4CFD">
        <w:rPr>
          <w:rFonts w:ascii="標楷體" w:eastAsia="標楷體" w:hAnsi="標楷體" w:hint="eastAsia"/>
          <w:b/>
          <w:sz w:val="32"/>
          <w:szCs w:val="32"/>
        </w:rPr>
        <w:t>編審作業時程</w:t>
      </w:r>
      <w:bookmarkEnd w:id="20"/>
    </w:p>
    <w:tbl>
      <w:tblPr>
        <w:tblW w:w="9214" w:type="dxa"/>
        <w:tblInd w:w="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720"/>
        <w:gridCol w:w="5040"/>
        <w:gridCol w:w="1800"/>
        <w:gridCol w:w="1654"/>
      </w:tblGrid>
      <w:tr w:rsidR="0016373B" w:rsidRPr="00CA5109" w:rsidTr="0016373B">
        <w:trPr>
          <w:trHeight w:val="796"/>
        </w:trPr>
        <w:tc>
          <w:tcPr>
            <w:tcW w:w="720" w:type="dxa"/>
            <w:tcBorders>
              <w:top w:val="single" w:sz="6" w:space="0" w:color="auto"/>
              <w:bottom w:val="single" w:sz="6" w:space="0" w:color="auto"/>
            </w:tcBorders>
            <w:shd w:val="clear" w:color="auto" w:fill="F3F3F3"/>
            <w:vAlign w:val="center"/>
          </w:tcPr>
          <w:p w:rsidR="0016373B" w:rsidRPr="00CA5109" w:rsidRDefault="0016373B" w:rsidP="0051220E">
            <w:pPr>
              <w:spacing w:line="400" w:lineRule="exact"/>
              <w:jc w:val="center"/>
              <w:rPr>
                <w:rFonts w:ascii="標楷體" w:eastAsia="標楷體" w:hAnsi="標楷體"/>
                <w:sz w:val="28"/>
                <w:szCs w:val="28"/>
              </w:rPr>
            </w:pPr>
            <w:r w:rsidRPr="00CA5109">
              <w:rPr>
                <w:rFonts w:ascii="標楷體" w:eastAsia="標楷體" w:hAnsi="標楷體" w:hint="eastAsia"/>
                <w:sz w:val="28"/>
                <w:szCs w:val="28"/>
              </w:rPr>
              <w:t>項次</w:t>
            </w:r>
          </w:p>
        </w:tc>
        <w:tc>
          <w:tcPr>
            <w:tcW w:w="5040" w:type="dxa"/>
            <w:tcBorders>
              <w:top w:val="single" w:sz="6" w:space="0" w:color="auto"/>
              <w:bottom w:val="single" w:sz="6" w:space="0" w:color="auto"/>
            </w:tcBorders>
            <w:shd w:val="clear" w:color="auto" w:fill="F3F3F3"/>
            <w:vAlign w:val="center"/>
          </w:tcPr>
          <w:p w:rsidR="0016373B" w:rsidRPr="00CA5109" w:rsidRDefault="0016373B" w:rsidP="0051220E">
            <w:pPr>
              <w:spacing w:line="400" w:lineRule="exact"/>
              <w:jc w:val="center"/>
              <w:rPr>
                <w:rFonts w:ascii="標楷體" w:eastAsia="標楷體" w:hAnsi="標楷體"/>
                <w:sz w:val="28"/>
                <w:szCs w:val="28"/>
              </w:rPr>
            </w:pPr>
            <w:r w:rsidRPr="00CA5109">
              <w:rPr>
                <w:rFonts w:ascii="標楷體" w:eastAsia="標楷體" w:hAnsi="標楷體" w:hint="eastAsia"/>
                <w:sz w:val="28"/>
                <w:szCs w:val="28"/>
              </w:rPr>
              <w:t>工作項目及內容</w:t>
            </w:r>
          </w:p>
        </w:tc>
        <w:tc>
          <w:tcPr>
            <w:tcW w:w="1800" w:type="dxa"/>
            <w:tcBorders>
              <w:top w:val="single" w:sz="6" w:space="0" w:color="auto"/>
              <w:bottom w:val="single" w:sz="6" w:space="0" w:color="auto"/>
            </w:tcBorders>
            <w:shd w:val="clear" w:color="auto" w:fill="F3F3F3"/>
            <w:vAlign w:val="center"/>
          </w:tcPr>
          <w:p w:rsidR="0016373B" w:rsidRPr="00CA5109" w:rsidRDefault="0016373B" w:rsidP="0051220E">
            <w:pPr>
              <w:spacing w:line="500" w:lineRule="exact"/>
              <w:jc w:val="center"/>
              <w:rPr>
                <w:rFonts w:ascii="標楷體" w:eastAsia="標楷體" w:hAnsi="標楷體"/>
                <w:sz w:val="28"/>
                <w:szCs w:val="28"/>
              </w:rPr>
            </w:pPr>
            <w:r w:rsidRPr="00CA5109">
              <w:rPr>
                <w:rFonts w:ascii="標楷體" w:eastAsia="標楷體" w:hAnsi="標楷體" w:hint="eastAsia"/>
                <w:sz w:val="28"/>
                <w:szCs w:val="28"/>
              </w:rPr>
              <w:t>辦理機關</w:t>
            </w:r>
          </w:p>
        </w:tc>
        <w:tc>
          <w:tcPr>
            <w:tcW w:w="1654" w:type="dxa"/>
            <w:tcBorders>
              <w:top w:val="single" w:sz="6" w:space="0" w:color="auto"/>
              <w:bottom w:val="single" w:sz="6" w:space="0" w:color="auto"/>
            </w:tcBorders>
            <w:shd w:val="clear" w:color="auto" w:fill="F3F3F3"/>
            <w:vAlign w:val="center"/>
          </w:tcPr>
          <w:p w:rsidR="0016373B" w:rsidRPr="00CA5109" w:rsidRDefault="0016373B" w:rsidP="0051220E">
            <w:pPr>
              <w:spacing w:line="500" w:lineRule="exact"/>
              <w:jc w:val="distribute"/>
              <w:rPr>
                <w:rFonts w:ascii="標楷體" w:eastAsia="標楷體" w:hAnsi="標楷體"/>
                <w:sz w:val="28"/>
                <w:szCs w:val="28"/>
              </w:rPr>
            </w:pPr>
            <w:r w:rsidRPr="00CA5109">
              <w:rPr>
                <w:rFonts w:ascii="標楷體" w:eastAsia="標楷體" w:hAnsi="標楷體" w:hint="eastAsia"/>
                <w:sz w:val="28"/>
                <w:szCs w:val="28"/>
              </w:rPr>
              <w:t>預定完成期限</w:t>
            </w:r>
          </w:p>
        </w:tc>
      </w:tr>
      <w:tr w:rsidR="0016373B" w:rsidRPr="00CA5109" w:rsidTr="0016373B">
        <w:trPr>
          <w:trHeight w:val="523"/>
        </w:trPr>
        <w:tc>
          <w:tcPr>
            <w:tcW w:w="720" w:type="dxa"/>
            <w:tcBorders>
              <w:top w:val="single" w:sz="6" w:space="0" w:color="auto"/>
              <w:bottom w:val="single" w:sz="4" w:space="0" w:color="auto"/>
            </w:tcBorders>
            <w:vAlign w:val="center"/>
          </w:tcPr>
          <w:p w:rsidR="0016373B" w:rsidRPr="00CA5109" w:rsidRDefault="0016373B" w:rsidP="0051220E">
            <w:pPr>
              <w:spacing w:line="360" w:lineRule="exact"/>
              <w:jc w:val="center"/>
              <w:rPr>
                <w:rFonts w:ascii="標楷體" w:eastAsia="標楷體" w:hAnsi="標楷體"/>
              </w:rPr>
            </w:pPr>
            <w:r w:rsidRPr="00CA5109">
              <w:rPr>
                <w:rFonts w:ascii="標楷體" w:eastAsia="標楷體" w:hAnsi="標楷體"/>
              </w:rPr>
              <w:t>1</w:t>
            </w:r>
          </w:p>
        </w:tc>
        <w:tc>
          <w:tcPr>
            <w:tcW w:w="5040" w:type="dxa"/>
            <w:tcBorders>
              <w:top w:val="single" w:sz="6" w:space="0" w:color="auto"/>
              <w:bottom w:val="single" w:sz="4" w:space="0" w:color="auto"/>
            </w:tcBorders>
            <w:vAlign w:val="center"/>
          </w:tcPr>
          <w:p w:rsidR="0016373B" w:rsidRPr="00CA5109" w:rsidRDefault="0016373B" w:rsidP="0051220E">
            <w:pPr>
              <w:spacing w:line="360" w:lineRule="exact"/>
              <w:jc w:val="both"/>
              <w:rPr>
                <w:rFonts w:ascii="標楷體" w:eastAsia="標楷體" w:hAnsi="標楷體"/>
              </w:rPr>
            </w:pPr>
            <w:proofErr w:type="gramStart"/>
            <w:r w:rsidRPr="00CA5109">
              <w:rPr>
                <w:rFonts w:ascii="標楷體" w:eastAsia="標楷體" w:hAnsi="標楷體"/>
              </w:rPr>
              <w:t>研</w:t>
            </w:r>
            <w:proofErr w:type="gramEnd"/>
            <w:r w:rsidRPr="00CA5109">
              <w:rPr>
                <w:rFonts w:ascii="標楷體" w:eastAsia="標楷體" w:hAnsi="標楷體"/>
              </w:rPr>
              <w:t>擬</w:t>
            </w:r>
            <w:r w:rsidRPr="005C7A0F">
              <w:rPr>
                <w:rFonts w:ascii="標楷體" w:eastAsia="標楷體" w:hAnsi="標楷體" w:hint="eastAsia"/>
                <w:color w:val="000000"/>
              </w:rPr>
              <w:t>「</w:t>
            </w:r>
            <w:r w:rsidRPr="005C7A0F">
              <w:rPr>
                <w:rFonts w:ascii="標楷體" w:eastAsia="標楷體" w:hAnsi="標楷體"/>
                <w:color w:val="000000"/>
              </w:rPr>
              <w:t>10</w:t>
            </w:r>
            <w:r w:rsidRPr="005C7A0F">
              <w:rPr>
                <w:rFonts w:ascii="標楷體" w:eastAsia="標楷體" w:hAnsi="標楷體" w:hint="eastAsia"/>
                <w:color w:val="000000"/>
              </w:rPr>
              <w:t>4</w:t>
            </w:r>
            <w:r w:rsidRPr="005C7A0F">
              <w:rPr>
                <w:rFonts w:ascii="標楷體" w:eastAsia="標楷體" w:hAnsi="標楷體"/>
                <w:color w:val="000000"/>
              </w:rPr>
              <w:t>-</w:t>
            </w:r>
            <w:proofErr w:type="gramStart"/>
            <w:r w:rsidRPr="005C7A0F">
              <w:rPr>
                <w:rFonts w:ascii="標楷體" w:eastAsia="標楷體" w:hAnsi="標楷體"/>
                <w:color w:val="000000"/>
              </w:rPr>
              <w:t>10</w:t>
            </w:r>
            <w:r w:rsidRPr="005C7A0F">
              <w:rPr>
                <w:rFonts w:ascii="標楷體" w:eastAsia="標楷體" w:hAnsi="標楷體" w:hint="eastAsia"/>
                <w:color w:val="000000"/>
              </w:rPr>
              <w:t>5</w:t>
            </w:r>
            <w:proofErr w:type="gramEnd"/>
            <w:r w:rsidRPr="005C7A0F">
              <w:rPr>
                <w:rFonts w:ascii="標楷體" w:eastAsia="標楷體" w:hAnsi="標楷體"/>
                <w:color w:val="000000"/>
              </w:rPr>
              <w:t>年</w:t>
            </w:r>
            <w:r w:rsidRPr="00CA5109">
              <w:rPr>
                <w:rFonts w:ascii="標楷體" w:eastAsia="標楷體" w:hAnsi="標楷體"/>
              </w:rPr>
              <w:t>度消費者保護計畫（</w:t>
            </w:r>
            <w:r>
              <w:rPr>
                <w:rFonts w:ascii="標楷體" w:eastAsia="標楷體" w:hAnsi="標楷體" w:hint="eastAsia"/>
              </w:rPr>
              <w:t>初稿</w:t>
            </w:r>
            <w:r w:rsidRPr="00CA5109">
              <w:rPr>
                <w:rFonts w:ascii="標楷體" w:eastAsia="標楷體" w:hAnsi="標楷體"/>
              </w:rPr>
              <w:t>）</w:t>
            </w:r>
            <w:r w:rsidRPr="00CA5109">
              <w:rPr>
                <w:rFonts w:ascii="標楷體" w:eastAsia="標楷體" w:hAnsi="標楷體" w:hint="eastAsia"/>
              </w:rPr>
              <w:t>」</w:t>
            </w:r>
          </w:p>
        </w:tc>
        <w:tc>
          <w:tcPr>
            <w:tcW w:w="1800" w:type="dxa"/>
            <w:tcBorders>
              <w:top w:val="single" w:sz="6" w:space="0" w:color="auto"/>
              <w:bottom w:val="single" w:sz="4" w:space="0" w:color="auto"/>
            </w:tcBorders>
            <w:vAlign w:val="center"/>
          </w:tcPr>
          <w:p w:rsidR="0016373B" w:rsidRPr="00CA5109" w:rsidRDefault="0016373B" w:rsidP="0051220E">
            <w:pPr>
              <w:spacing w:line="360" w:lineRule="exact"/>
              <w:jc w:val="both"/>
              <w:rPr>
                <w:rFonts w:ascii="標楷體" w:eastAsia="標楷體" w:hAnsi="標楷體"/>
              </w:rPr>
            </w:pPr>
            <w:r w:rsidRPr="00CA5109">
              <w:rPr>
                <w:rFonts w:ascii="標楷體" w:eastAsia="標楷體" w:hAnsi="標楷體"/>
              </w:rPr>
              <w:t>行政院</w:t>
            </w:r>
          </w:p>
        </w:tc>
        <w:tc>
          <w:tcPr>
            <w:tcW w:w="1654" w:type="dxa"/>
            <w:tcBorders>
              <w:top w:val="single" w:sz="6" w:space="0" w:color="auto"/>
              <w:bottom w:val="single" w:sz="4" w:space="0" w:color="auto"/>
            </w:tcBorders>
            <w:vAlign w:val="center"/>
          </w:tcPr>
          <w:p w:rsidR="0016373B" w:rsidRPr="00CA5109" w:rsidRDefault="0016373B" w:rsidP="0051220E">
            <w:pPr>
              <w:spacing w:line="360" w:lineRule="exact"/>
              <w:jc w:val="center"/>
              <w:rPr>
                <w:rFonts w:ascii="標楷體" w:eastAsia="標楷體" w:hAnsi="標楷體"/>
              </w:rPr>
            </w:pPr>
            <w:smartTag w:uri="urn:schemas-microsoft-com:office:smarttags" w:element="chsdate">
              <w:smartTagPr>
                <w:attr w:name="Year" w:val="103"/>
                <w:attr w:name="Month" w:val="4"/>
                <w:attr w:name="Day" w:val="15"/>
                <w:attr w:name="IsLunarDate" w:val="False"/>
                <w:attr w:name="IsROCDate" w:val="False"/>
              </w:smartTagPr>
              <w:r w:rsidRPr="00CA5109">
                <w:rPr>
                  <w:rFonts w:ascii="標楷體" w:eastAsia="標楷體" w:hAnsi="標楷體" w:hint="eastAsia"/>
                </w:rPr>
                <w:t>10</w:t>
              </w:r>
              <w:r>
                <w:rPr>
                  <w:rFonts w:ascii="標楷體" w:eastAsia="標楷體" w:hAnsi="標楷體" w:hint="eastAsia"/>
                </w:rPr>
                <w:t>3</w:t>
              </w:r>
              <w:r w:rsidRPr="00CA5109">
                <w:rPr>
                  <w:rFonts w:ascii="標楷體" w:eastAsia="標楷體" w:hAnsi="標楷體" w:hint="eastAsia"/>
                </w:rPr>
                <w:t>/04</w:t>
              </w:r>
              <w:r w:rsidRPr="00CA5109">
                <w:rPr>
                  <w:rFonts w:ascii="標楷體" w:eastAsia="標楷體" w:hAnsi="標楷體"/>
                </w:rPr>
                <w:t>/</w:t>
              </w:r>
              <w:r w:rsidRPr="00CA5109">
                <w:rPr>
                  <w:rFonts w:ascii="標楷體" w:eastAsia="標楷體" w:hAnsi="標楷體" w:hint="eastAsia"/>
                </w:rPr>
                <w:t>15</w:t>
              </w:r>
            </w:smartTag>
          </w:p>
        </w:tc>
      </w:tr>
      <w:tr w:rsidR="0016373B" w:rsidRPr="00CA5109" w:rsidTr="0016373B">
        <w:trPr>
          <w:trHeight w:val="882"/>
        </w:trPr>
        <w:tc>
          <w:tcPr>
            <w:tcW w:w="720" w:type="dxa"/>
            <w:tcBorders>
              <w:top w:val="single" w:sz="4" w:space="0" w:color="auto"/>
              <w:bottom w:val="single" w:sz="4" w:space="0" w:color="auto"/>
            </w:tcBorders>
            <w:vAlign w:val="center"/>
          </w:tcPr>
          <w:p w:rsidR="0016373B" w:rsidRPr="00CA5109" w:rsidRDefault="0016373B" w:rsidP="0051220E">
            <w:pPr>
              <w:spacing w:line="360" w:lineRule="exact"/>
              <w:jc w:val="center"/>
              <w:rPr>
                <w:rFonts w:ascii="標楷體" w:eastAsia="標楷體" w:hAnsi="標楷體"/>
              </w:rPr>
            </w:pPr>
            <w:r w:rsidRPr="00CA5109">
              <w:rPr>
                <w:rFonts w:ascii="標楷體" w:eastAsia="標楷體" w:hAnsi="標楷體" w:hint="eastAsia"/>
              </w:rPr>
              <w:t>2</w:t>
            </w:r>
          </w:p>
        </w:tc>
        <w:tc>
          <w:tcPr>
            <w:tcW w:w="5040" w:type="dxa"/>
            <w:tcBorders>
              <w:top w:val="single" w:sz="4" w:space="0" w:color="auto"/>
              <w:bottom w:val="single" w:sz="4" w:space="0" w:color="auto"/>
            </w:tcBorders>
          </w:tcPr>
          <w:p w:rsidR="0016373B" w:rsidRPr="00CA5109" w:rsidRDefault="0016373B" w:rsidP="0051220E">
            <w:pPr>
              <w:spacing w:line="360" w:lineRule="exact"/>
              <w:jc w:val="both"/>
              <w:rPr>
                <w:rFonts w:ascii="標楷體" w:eastAsia="標楷體" w:hAnsi="標楷體"/>
              </w:rPr>
            </w:pPr>
            <w:r w:rsidRPr="00CA5109">
              <w:rPr>
                <w:rFonts w:ascii="標楷體" w:eastAsia="標楷體" w:hAnsi="標楷體" w:hint="eastAsia"/>
              </w:rPr>
              <w:t>召開</w:t>
            </w:r>
            <w:proofErr w:type="gramStart"/>
            <w:r w:rsidRPr="00CA5109">
              <w:rPr>
                <w:rFonts w:ascii="標楷體" w:eastAsia="標楷體" w:hAnsi="標楷體" w:hint="eastAsia"/>
              </w:rPr>
              <w:t>研</w:t>
            </w:r>
            <w:proofErr w:type="gramEnd"/>
            <w:r w:rsidRPr="00CA5109">
              <w:rPr>
                <w:rFonts w:ascii="標楷體" w:eastAsia="標楷體" w:hAnsi="標楷體" w:hint="eastAsia"/>
              </w:rPr>
              <w:t>商「</w:t>
            </w:r>
            <w:r w:rsidRPr="00CA5109">
              <w:rPr>
                <w:rFonts w:ascii="標楷體" w:eastAsia="標楷體" w:hAnsi="標楷體"/>
              </w:rPr>
              <w:t>10</w:t>
            </w:r>
            <w:r>
              <w:rPr>
                <w:rFonts w:ascii="標楷體" w:eastAsia="標楷體" w:hAnsi="標楷體" w:hint="eastAsia"/>
              </w:rPr>
              <w:t>4</w:t>
            </w:r>
            <w:r w:rsidRPr="00CA5109">
              <w:rPr>
                <w:rFonts w:ascii="標楷體" w:eastAsia="標楷體" w:hAnsi="標楷體"/>
              </w:rPr>
              <w:t>-</w:t>
            </w:r>
            <w:proofErr w:type="gramStart"/>
            <w:r w:rsidRPr="00CA5109">
              <w:rPr>
                <w:rFonts w:ascii="標楷體" w:eastAsia="標楷體" w:hAnsi="標楷體"/>
              </w:rPr>
              <w:t>10</w:t>
            </w:r>
            <w:r>
              <w:rPr>
                <w:rFonts w:ascii="標楷體" w:eastAsia="標楷體" w:hAnsi="標楷體" w:hint="eastAsia"/>
              </w:rPr>
              <w:t>5</w:t>
            </w:r>
            <w:proofErr w:type="gramEnd"/>
            <w:r w:rsidRPr="00CA5109">
              <w:rPr>
                <w:rFonts w:ascii="標楷體" w:eastAsia="標楷體" w:hAnsi="標楷體"/>
              </w:rPr>
              <w:t>年度消費者保護計畫（</w:t>
            </w:r>
            <w:r w:rsidRPr="00CA5109">
              <w:rPr>
                <w:rFonts w:ascii="標楷體" w:eastAsia="標楷體" w:hAnsi="標楷體" w:hint="eastAsia"/>
              </w:rPr>
              <w:t>草案</w:t>
            </w:r>
            <w:r w:rsidRPr="00CA5109">
              <w:rPr>
                <w:rFonts w:ascii="標楷體" w:eastAsia="標楷體" w:hAnsi="標楷體"/>
              </w:rPr>
              <w:t>）</w:t>
            </w:r>
            <w:r w:rsidRPr="00CA5109">
              <w:rPr>
                <w:rFonts w:ascii="標楷體" w:eastAsia="標楷體" w:hAnsi="標楷體" w:hint="eastAsia"/>
              </w:rPr>
              <w:t>」會議</w:t>
            </w:r>
            <w:r w:rsidRPr="00CA5109">
              <w:rPr>
                <w:rFonts w:ascii="標楷體" w:eastAsia="標楷體" w:hAnsi="標楷體"/>
              </w:rPr>
              <w:t>。</w:t>
            </w:r>
          </w:p>
        </w:tc>
        <w:tc>
          <w:tcPr>
            <w:tcW w:w="1800" w:type="dxa"/>
            <w:tcBorders>
              <w:top w:val="single" w:sz="4" w:space="0" w:color="auto"/>
              <w:bottom w:val="single" w:sz="4" w:space="0" w:color="auto"/>
            </w:tcBorders>
          </w:tcPr>
          <w:p w:rsidR="0016373B" w:rsidRPr="00CA5109" w:rsidRDefault="0016373B" w:rsidP="0051220E">
            <w:pPr>
              <w:spacing w:line="360" w:lineRule="exact"/>
              <w:jc w:val="both"/>
              <w:rPr>
                <w:rFonts w:ascii="標楷體" w:eastAsia="標楷體" w:hAnsi="標楷體"/>
              </w:rPr>
            </w:pPr>
            <w:r w:rsidRPr="00CA5109">
              <w:rPr>
                <w:rFonts w:ascii="標楷體" w:eastAsia="標楷體" w:hAnsi="標楷體"/>
              </w:rPr>
              <w:t>行政院</w:t>
            </w:r>
          </w:p>
        </w:tc>
        <w:tc>
          <w:tcPr>
            <w:tcW w:w="1654" w:type="dxa"/>
            <w:tcBorders>
              <w:top w:val="single" w:sz="4" w:space="0" w:color="auto"/>
              <w:bottom w:val="single" w:sz="4" w:space="0" w:color="auto"/>
            </w:tcBorders>
          </w:tcPr>
          <w:p w:rsidR="0016373B" w:rsidRPr="00CA5109" w:rsidRDefault="0016373B" w:rsidP="0051220E">
            <w:pPr>
              <w:spacing w:line="360" w:lineRule="exact"/>
              <w:jc w:val="center"/>
              <w:rPr>
                <w:rFonts w:ascii="標楷體" w:eastAsia="標楷體" w:hAnsi="標楷體"/>
              </w:rPr>
            </w:pPr>
            <w:smartTag w:uri="urn:schemas-microsoft-com:office:smarttags" w:element="chsdate">
              <w:smartTagPr>
                <w:attr w:name="Year" w:val="103"/>
                <w:attr w:name="Month" w:val="5"/>
                <w:attr w:name="Day" w:val="15"/>
                <w:attr w:name="IsLunarDate" w:val="False"/>
                <w:attr w:name="IsROCDate" w:val="False"/>
              </w:smartTagPr>
              <w:r w:rsidRPr="00CA5109">
                <w:rPr>
                  <w:rFonts w:ascii="標楷體" w:eastAsia="標楷體" w:hAnsi="標楷體" w:hint="eastAsia"/>
                </w:rPr>
                <w:t>10</w:t>
              </w:r>
              <w:r>
                <w:rPr>
                  <w:rFonts w:ascii="標楷體" w:eastAsia="標楷體" w:hAnsi="標楷體" w:hint="eastAsia"/>
                </w:rPr>
                <w:t>3</w:t>
              </w:r>
              <w:r w:rsidRPr="00CA5109">
                <w:rPr>
                  <w:rFonts w:ascii="標楷體" w:eastAsia="標楷體" w:hAnsi="標楷體" w:hint="eastAsia"/>
                </w:rPr>
                <w:t>/05/15</w:t>
              </w:r>
            </w:smartTag>
          </w:p>
        </w:tc>
      </w:tr>
      <w:tr w:rsidR="0016373B" w:rsidRPr="00CA5109" w:rsidTr="0016373B">
        <w:trPr>
          <w:trHeight w:val="1978"/>
        </w:trPr>
        <w:tc>
          <w:tcPr>
            <w:tcW w:w="720" w:type="dxa"/>
            <w:tcBorders>
              <w:top w:val="single" w:sz="4" w:space="0" w:color="auto"/>
              <w:bottom w:val="single" w:sz="4" w:space="0" w:color="auto"/>
            </w:tcBorders>
            <w:vAlign w:val="center"/>
          </w:tcPr>
          <w:p w:rsidR="0016373B" w:rsidRPr="00CA5109" w:rsidRDefault="0016373B" w:rsidP="0051220E">
            <w:pPr>
              <w:spacing w:line="360" w:lineRule="exact"/>
              <w:jc w:val="center"/>
              <w:rPr>
                <w:rFonts w:ascii="標楷體" w:eastAsia="標楷體" w:hAnsi="標楷體"/>
              </w:rPr>
            </w:pPr>
            <w:r w:rsidRPr="00CA5109">
              <w:rPr>
                <w:rFonts w:ascii="標楷體" w:eastAsia="標楷體" w:hAnsi="標楷體" w:hint="eastAsia"/>
              </w:rPr>
              <w:t>3</w:t>
            </w:r>
          </w:p>
        </w:tc>
        <w:tc>
          <w:tcPr>
            <w:tcW w:w="5040" w:type="dxa"/>
            <w:tcBorders>
              <w:top w:val="single" w:sz="4" w:space="0" w:color="auto"/>
              <w:bottom w:val="single" w:sz="4" w:space="0" w:color="auto"/>
            </w:tcBorders>
          </w:tcPr>
          <w:p w:rsidR="0016373B" w:rsidRPr="00CA5109" w:rsidRDefault="0016373B" w:rsidP="0051220E">
            <w:pPr>
              <w:spacing w:line="360" w:lineRule="exact"/>
              <w:jc w:val="both"/>
              <w:rPr>
                <w:rFonts w:ascii="標楷體" w:eastAsia="標楷體" w:hAnsi="標楷體"/>
              </w:rPr>
            </w:pPr>
            <w:r w:rsidRPr="00CA5109">
              <w:rPr>
                <w:rFonts w:ascii="標楷體" w:eastAsia="標楷體" w:hAnsi="標楷體" w:hint="eastAsia"/>
              </w:rPr>
              <w:t>核定「10</w:t>
            </w:r>
            <w:r>
              <w:rPr>
                <w:rFonts w:ascii="標楷體" w:eastAsia="標楷體" w:hAnsi="標楷體" w:hint="eastAsia"/>
              </w:rPr>
              <w:t>4</w:t>
            </w:r>
            <w:r w:rsidRPr="00CA5109">
              <w:rPr>
                <w:rFonts w:ascii="標楷體" w:eastAsia="標楷體" w:hAnsi="標楷體" w:hint="eastAsia"/>
              </w:rPr>
              <w:t>-</w:t>
            </w:r>
            <w:proofErr w:type="gramStart"/>
            <w:r w:rsidRPr="00CA5109">
              <w:rPr>
                <w:rFonts w:ascii="標楷體" w:eastAsia="標楷體" w:hAnsi="標楷體" w:hint="eastAsia"/>
              </w:rPr>
              <w:t>10</w:t>
            </w:r>
            <w:r>
              <w:rPr>
                <w:rFonts w:ascii="標楷體" w:eastAsia="標楷體" w:hAnsi="標楷體" w:hint="eastAsia"/>
              </w:rPr>
              <w:t>5</w:t>
            </w:r>
            <w:proofErr w:type="gramEnd"/>
            <w:r w:rsidRPr="00CA5109">
              <w:rPr>
                <w:rFonts w:ascii="標楷體" w:eastAsia="標楷體" w:hAnsi="標楷體"/>
              </w:rPr>
              <w:t>年度消費者保護計畫</w:t>
            </w:r>
            <w:r w:rsidRPr="00CA5109">
              <w:rPr>
                <w:rFonts w:ascii="標楷體" w:eastAsia="標楷體" w:hAnsi="標楷體" w:hint="eastAsia"/>
              </w:rPr>
              <w:t>」</w:t>
            </w:r>
            <w:r w:rsidR="00870976">
              <w:rPr>
                <w:rFonts w:ascii="標楷體" w:eastAsia="標楷體" w:hAnsi="標楷體" w:hint="eastAsia"/>
              </w:rPr>
              <w:t>:</w:t>
            </w:r>
          </w:p>
          <w:p w:rsidR="0016373B" w:rsidRPr="00CA5109" w:rsidRDefault="0016373B" w:rsidP="0051220E">
            <w:pPr>
              <w:numPr>
                <w:ilvl w:val="0"/>
                <w:numId w:val="28"/>
              </w:numPr>
              <w:tabs>
                <w:tab w:val="clear" w:pos="1798"/>
                <w:tab w:val="num" w:pos="332"/>
              </w:tabs>
              <w:adjustRightInd w:val="0"/>
              <w:spacing w:line="360" w:lineRule="exact"/>
              <w:ind w:left="332" w:hanging="332"/>
              <w:jc w:val="both"/>
              <w:textAlignment w:val="baseline"/>
              <w:rPr>
                <w:rFonts w:ascii="標楷體" w:eastAsia="標楷體" w:hAnsi="標楷體"/>
              </w:rPr>
            </w:pPr>
            <w:r w:rsidRPr="00CA5109">
              <w:rPr>
                <w:rFonts w:ascii="標楷體" w:eastAsia="標楷體" w:hAnsi="標楷體" w:hint="eastAsia"/>
              </w:rPr>
              <w:t>計畫</w:t>
            </w:r>
            <w:r w:rsidRPr="00CA5109">
              <w:rPr>
                <w:rFonts w:ascii="標楷體" w:eastAsia="標楷體" w:hAnsi="標楷體"/>
              </w:rPr>
              <w:t>草案提報行政院</w:t>
            </w:r>
            <w:r w:rsidRPr="00CA5109">
              <w:rPr>
                <w:rFonts w:ascii="標楷體" w:eastAsia="標楷體" w:hAnsi="標楷體" w:hint="eastAsia"/>
              </w:rPr>
              <w:t>消費者保護會</w:t>
            </w:r>
            <w:r w:rsidRPr="00CA5109">
              <w:rPr>
                <w:rFonts w:ascii="標楷體" w:eastAsia="標楷體" w:hAnsi="標楷體"/>
              </w:rPr>
              <w:t>。</w:t>
            </w:r>
          </w:p>
          <w:p w:rsidR="0016373B" w:rsidRPr="00CA5109" w:rsidRDefault="0016373B" w:rsidP="0051220E">
            <w:pPr>
              <w:numPr>
                <w:ilvl w:val="0"/>
                <w:numId w:val="28"/>
              </w:numPr>
              <w:tabs>
                <w:tab w:val="clear" w:pos="1798"/>
                <w:tab w:val="num" w:pos="332"/>
              </w:tabs>
              <w:adjustRightInd w:val="0"/>
              <w:spacing w:line="360" w:lineRule="exact"/>
              <w:ind w:left="332" w:hanging="332"/>
              <w:jc w:val="both"/>
              <w:textAlignment w:val="baseline"/>
              <w:rPr>
                <w:rFonts w:ascii="標楷體" w:eastAsia="標楷體" w:hAnsi="標楷體"/>
              </w:rPr>
            </w:pPr>
            <w:r w:rsidRPr="00CA5109">
              <w:rPr>
                <w:rFonts w:ascii="標楷體" w:eastAsia="標楷體" w:hAnsi="標楷體"/>
              </w:rPr>
              <w:t>函請各中央</w:t>
            </w:r>
            <w:r w:rsidRPr="00CA5109">
              <w:rPr>
                <w:rFonts w:ascii="標楷體" w:eastAsia="標楷體" w:hAnsi="標楷體" w:hint="eastAsia"/>
              </w:rPr>
              <w:t>及地方</w:t>
            </w:r>
            <w:r w:rsidRPr="00CA5109">
              <w:rPr>
                <w:rFonts w:ascii="標楷體" w:eastAsia="標楷體" w:hAnsi="標楷體"/>
              </w:rPr>
              <w:t>主管機關依</w:t>
            </w:r>
            <w:r w:rsidRPr="00CA5109">
              <w:rPr>
                <w:rFonts w:ascii="標楷體" w:eastAsia="標楷體" w:hAnsi="標楷體" w:hint="eastAsia"/>
              </w:rPr>
              <w:t>計畫</w:t>
            </w:r>
            <w:proofErr w:type="gramStart"/>
            <w:r w:rsidRPr="00CA5109">
              <w:rPr>
                <w:rFonts w:ascii="標楷體" w:eastAsia="標楷體" w:hAnsi="標楷體"/>
              </w:rPr>
              <w:t>研</w:t>
            </w:r>
            <w:proofErr w:type="gramEnd"/>
            <w:r w:rsidRPr="00CA5109">
              <w:rPr>
                <w:rFonts w:ascii="標楷體" w:eastAsia="標楷體" w:hAnsi="標楷體"/>
              </w:rPr>
              <w:t>提消費者保護方案（草案）。</w:t>
            </w:r>
          </w:p>
        </w:tc>
        <w:tc>
          <w:tcPr>
            <w:tcW w:w="1800" w:type="dxa"/>
            <w:tcBorders>
              <w:top w:val="single" w:sz="4" w:space="0" w:color="auto"/>
              <w:bottom w:val="single" w:sz="4" w:space="0" w:color="auto"/>
            </w:tcBorders>
          </w:tcPr>
          <w:p w:rsidR="0016373B" w:rsidRPr="00CA5109" w:rsidRDefault="0016373B" w:rsidP="0051220E">
            <w:pPr>
              <w:spacing w:line="360" w:lineRule="exact"/>
              <w:jc w:val="both"/>
              <w:rPr>
                <w:rFonts w:ascii="標楷體" w:eastAsia="標楷體" w:hAnsi="標楷體"/>
              </w:rPr>
            </w:pPr>
            <w:r w:rsidRPr="00CA5109">
              <w:rPr>
                <w:rFonts w:ascii="標楷體" w:eastAsia="標楷體" w:hAnsi="標楷體"/>
              </w:rPr>
              <w:t>行政院</w:t>
            </w:r>
          </w:p>
        </w:tc>
        <w:tc>
          <w:tcPr>
            <w:tcW w:w="1654" w:type="dxa"/>
            <w:tcBorders>
              <w:top w:val="single" w:sz="4" w:space="0" w:color="auto"/>
              <w:bottom w:val="single" w:sz="4" w:space="0" w:color="auto"/>
            </w:tcBorders>
          </w:tcPr>
          <w:p w:rsidR="0016373B" w:rsidRPr="00CA5109" w:rsidRDefault="0016373B" w:rsidP="0051220E">
            <w:pPr>
              <w:spacing w:line="360" w:lineRule="exact"/>
              <w:jc w:val="center"/>
              <w:rPr>
                <w:rFonts w:ascii="標楷體" w:eastAsia="標楷體" w:hAnsi="標楷體"/>
              </w:rPr>
            </w:pPr>
            <w:smartTag w:uri="urn:schemas-microsoft-com:office:smarttags" w:element="chsdate">
              <w:smartTagPr>
                <w:attr w:name="Year" w:val="103"/>
                <w:attr w:name="Month" w:val="6"/>
                <w:attr w:name="Day" w:val="30"/>
                <w:attr w:name="IsLunarDate" w:val="False"/>
                <w:attr w:name="IsROCDate" w:val="False"/>
              </w:smartTagPr>
              <w:r w:rsidRPr="00CA5109">
                <w:rPr>
                  <w:rFonts w:ascii="標楷體" w:eastAsia="標楷體" w:hAnsi="標楷體" w:hint="eastAsia"/>
                </w:rPr>
                <w:t>10</w:t>
              </w:r>
              <w:r>
                <w:rPr>
                  <w:rFonts w:ascii="標楷體" w:eastAsia="標楷體" w:hAnsi="標楷體" w:hint="eastAsia"/>
                </w:rPr>
                <w:t>3</w:t>
              </w:r>
              <w:r w:rsidRPr="00CA5109">
                <w:rPr>
                  <w:rFonts w:ascii="標楷體" w:eastAsia="標楷體" w:hAnsi="標楷體" w:hint="eastAsia"/>
                </w:rPr>
                <w:t>/06</w:t>
              </w:r>
              <w:r w:rsidRPr="00CA5109">
                <w:rPr>
                  <w:rFonts w:ascii="標楷體" w:eastAsia="標楷體" w:hAnsi="標楷體"/>
                </w:rPr>
                <w:t>/3</w:t>
              </w:r>
              <w:r w:rsidRPr="00CA5109">
                <w:rPr>
                  <w:rFonts w:ascii="標楷體" w:eastAsia="標楷體" w:hAnsi="標楷體" w:hint="eastAsia"/>
                </w:rPr>
                <w:t>0</w:t>
              </w:r>
            </w:smartTag>
          </w:p>
        </w:tc>
      </w:tr>
      <w:tr w:rsidR="0016373B" w:rsidRPr="00CA5109" w:rsidTr="0016373B">
        <w:trPr>
          <w:trHeight w:val="975"/>
        </w:trPr>
        <w:tc>
          <w:tcPr>
            <w:tcW w:w="720" w:type="dxa"/>
            <w:vAlign w:val="center"/>
          </w:tcPr>
          <w:p w:rsidR="0016373B" w:rsidRPr="00CA5109" w:rsidRDefault="0016373B" w:rsidP="0051220E">
            <w:pPr>
              <w:spacing w:line="360" w:lineRule="exact"/>
              <w:jc w:val="center"/>
              <w:rPr>
                <w:rFonts w:ascii="標楷體" w:eastAsia="標楷體" w:hAnsi="標楷體"/>
              </w:rPr>
            </w:pPr>
            <w:r w:rsidRPr="00CA5109">
              <w:rPr>
                <w:rFonts w:ascii="標楷體" w:eastAsia="標楷體" w:hAnsi="標楷體" w:hint="eastAsia"/>
              </w:rPr>
              <w:t>4</w:t>
            </w:r>
          </w:p>
        </w:tc>
        <w:tc>
          <w:tcPr>
            <w:tcW w:w="5040" w:type="dxa"/>
          </w:tcPr>
          <w:p w:rsidR="0016373B" w:rsidRPr="00CA5109" w:rsidRDefault="0016373B" w:rsidP="0051220E">
            <w:pPr>
              <w:spacing w:line="360" w:lineRule="exact"/>
              <w:jc w:val="both"/>
              <w:rPr>
                <w:rFonts w:ascii="標楷體" w:eastAsia="標楷體" w:hAnsi="標楷體"/>
              </w:rPr>
            </w:pPr>
            <w:r w:rsidRPr="00CA5109">
              <w:rPr>
                <w:rFonts w:ascii="標楷體" w:eastAsia="標楷體" w:hAnsi="標楷體" w:hint="eastAsia"/>
              </w:rPr>
              <w:t>中央主管機關</w:t>
            </w:r>
            <w:proofErr w:type="gramStart"/>
            <w:r w:rsidRPr="00CA5109">
              <w:rPr>
                <w:rFonts w:ascii="標楷體" w:eastAsia="標楷體" w:hAnsi="標楷體"/>
              </w:rPr>
              <w:t>研</w:t>
            </w:r>
            <w:proofErr w:type="gramEnd"/>
            <w:r w:rsidRPr="00CA5109">
              <w:rPr>
                <w:rFonts w:ascii="標楷體" w:eastAsia="標楷體" w:hAnsi="標楷體"/>
              </w:rPr>
              <w:t>提</w:t>
            </w:r>
            <w:r w:rsidRPr="00CA5109">
              <w:rPr>
                <w:rFonts w:ascii="標楷體" w:eastAsia="標楷體" w:hAnsi="標楷體" w:hint="eastAsia"/>
              </w:rPr>
              <w:t>「10</w:t>
            </w:r>
            <w:r>
              <w:rPr>
                <w:rFonts w:ascii="標楷體" w:eastAsia="標楷體" w:hAnsi="標楷體" w:hint="eastAsia"/>
              </w:rPr>
              <w:t>4</w:t>
            </w:r>
            <w:r w:rsidRPr="00CA5109">
              <w:rPr>
                <w:rFonts w:ascii="標楷體" w:eastAsia="標楷體" w:hAnsi="標楷體" w:hint="eastAsia"/>
              </w:rPr>
              <w:t>-</w:t>
            </w:r>
            <w:proofErr w:type="gramStart"/>
            <w:r w:rsidRPr="00CA5109">
              <w:rPr>
                <w:rFonts w:ascii="標楷體" w:eastAsia="標楷體" w:hAnsi="標楷體" w:hint="eastAsia"/>
              </w:rPr>
              <w:t>10</w:t>
            </w:r>
            <w:r>
              <w:rPr>
                <w:rFonts w:ascii="標楷體" w:eastAsia="標楷體" w:hAnsi="標楷體" w:hint="eastAsia"/>
              </w:rPr>
              <w:t>5</w:t>
            </w:r>
            <w:proofErr w:type="gramEnd"/>
            <w:r w:rsidRPr="00CA5109">
              <w:rPr>
                <w:rFonts w:ascii="標楷體" w:eastAsia="標楷體" w:hAnsi="標楷體" w:hint="eastAsia"/>
              </w:rPr>
              <w:t>年度</w:t>
            </w:r>
            <w:r w:rsidRPr="00CA5109">
              <w:rPr>
                <w:rFonts w:ascii="標楷體" w:eastAsia="標楷體" w:hAnsi="標楷體"/>
              </w:rPr>
              <w:t>消費者保護方案（草案）</w:t>
            </w:r>
            <w:r w:rsidRPr="00CA5109">
              <w:rPr>
                <w:rFonts w:ascii="標楷體" w:eastAsia="標楷體" w:hAnsi="標楷體" w:hint="eastAsia"/>
              </w:rPr>
              <w:t>」</w:t>
            </w:r>
            <w:r w:rsidRPr="00CA5109">
              <w:rPr>
                <w:rFonts w:ascii="標楷體" w:eastAsia="標楷體" w:hAnsi="標楷體"/>
              </w:rPr>
              <w:t>，並函送行政院審議。</w:t>
            </w:r>
          </w:p>
        </w:tc>
        <w:tc>
          <w:tcPr>
            <w:tcW w:w="1800" w:type="dxa"/>
          </w:tcPr>
          <w:p w:rsidR="0016373B" w:rsidRPr="00CA5109" w:rsidRDefault="0016373B" w:rsidP="0051220E">
            <w:pPr>
              <w:spacing w:line="360" w:lineRule="exact"/>
              <w:jc w:val="both"/>
              <w:rPr>
                <w:rFonts w:ascii="標楷體" w:eastAsia="標楷體" w:hAnsi="標楷體"/>
              </w:rPr>
            </w:pPr>
            <w:r w:rsidRPr="00CA5109">
              <w:rPr>
                <w:rFonts w:ascii="標楷體" w:eastAsia="標楷體" w:hAnsi="標楷體" w:hint="eastAsia"/>
              </w:rPr>
              <w:t>各</w:t>
            </w:r>
            <w:r w:rsidRPr="00CA5109">
              <w:rPr>
                <w:rFonts w:ascii="標楷體" w:eastAsia="標楷體" w:hAnsi="標楷體"/>
              </w:rPr>
              <w:t>中央主管機關</w:t>
            </w:r>
          </w:p>
        </w:tc>
        <w:tc>
          <w:tcPr>
            <w:tcW w:w="1654" w:type="dxa"/>
          </w:tcPr>
          <w:p w:rsidR="0016373B" w:rsidRPr="00CA5109" w:rsidRDefault="0016373B" w:rsidP="0051220E">
            <w:pPr>
              <w:spacing w:line="360" w:lineRule="exact"/>
              <w:jc w:val="center"/>
              <w:rPr>
                <w:rFonts w:ascii="標楷體" w:eastAsia="標楷體" w:hAnsi="標楷體"/>
              </w:rPr>
            </w:pPr>
            <w:smartTag w:uri="urn:schemas-microsoft-com:office:smarttags" w:element="chsdate">
              <w:smartTagPr>
                <w:attr w:name="Year" w:val="103"/>
                <w:attr w:name="Month" w:val="7"/>
                <w:attr w:name="Day" w:val="31"/>
                <w:attr w:name="IsLunarDate" w:val="False"/>
                <w:attr w:name="IsROCDate" w:val="False"/>
              </w:smartTagPr>
              <w:r w:rsidRPr="00CA5109">
                <w:rPr>
                  <w:rFonts w:ascii="標楷體" w:eastAsia="標楷體" w:hAnsi="標楷體" w:hint="eastAsia"/>
                </w:rPr>
                <w:t>10</w:t>
              </w:r>
              <w:r>
                <w:rPr>
                  <w:rFonts w:ascii="標楷體" w:eastAsia="標楷體" w:hAnsi="標楷體" w:hint="eastAsia"/>
                </w:rPr>
                <w:t>3</w:t>
              </w:r>
              <w:r w:rsidRPr="00CA5109">
                <w:rPr>
                  <w:rFonts w:ascii="標楷體" w:eastAsia="標楷體" w:hAnsi="標楷體" w:hint="eastAsia"/>
                </w:rPr>
                <w:t>/07</w:t>
              </w:r>
              <w:r w:rsidRPr="00CA5109">
                <w:rPr>
                  <w:rFonts w:ascii="標楷體" w:eastAsia="標楷體" w:hAnsi="標楷體"/>
                </w:rPr>
                <w:t>/31</w:t>
              </w:r>
            </w:smartTag>
          </w:p>
        </w:tc>
      </w:tr>
      <w:tr w:rsidR="0016373B" w:rsidRPr="00CA5109" w:rsidTr="0016373B">
        <w:trPr>
          <w:trHeight w:val="2356"/>
        </w:trPr>
        <w:tc>
          <w:tcPr>
            <w:tcW w:w="720" w:type="dxa"/>
            <w:vAlign w:val="center"/>
          </w:tcPr>
          <w:p w:rsidR="0016373B" w:rsidRPr="00CA5109" w:rsidRDefault="0016373B" w:rsidP="0051220E">
            <w:pPr>
              <w:spacing w:line="360" w:lineRule="exact"/>
              <w:jc w:val="center"/>
              <w:rPr>
                <w:rFonts w:ascii="標楷體" w:eastAsia="標楷體" w:hAnsi="標楷體"/>
              </w:rPr>
            </w:pPr>
            <w:r w:rsidRPr="00CA5109">
              <w:rPr>
                <w:rFonts w:ascii="標楷體" w:eastAsia="標楷體" w:hAnsi="標楷體" w:hint="eastAsia"/>
              </w:rPr>
              <w:t>5</w:t>
            </w:r>
          </w:p>
        </w:tc>
        <w:tc>
          <w:tcPr>
            <w:tcW w:w="5040" w:type="dxa"/>
          </w:tcPr>
          <w:p w:rsidR="0016373B" w:rsidRPr="00CA5109" w:rsidRDefault="0016373B" w:rsidP="0051220E">
            <w:pPr>
              <w:adjustRightInd w:val="0"/>
              <w:spacing w:line="360" w:lineRule="exact"/>
              <w:jc w:val="both"/>
              <w:textAlignment w:val="baseline"/>
              <w:rPr>
                <w:rFonts w:ascii="標楷體" w:eastAsia="標楷體" w:hAnsi="標楷體"/>
              </w:rPr>
            </w:pPr>
            <w:r w:rsidRPr="00CA5109">
              <w:rPr>
                <w:rFonts w:ascii="標楷體" w:eastAsia="標楷體" w:hAnsi="標楷體" w:hint="eastAsia"/>
              </w:rPr>
              <w:t>審議</w:t>
            </w:r>
            <w:r w:rsidR="00870976">
              <w:rPr>
                <w:rFonts w:ascii="標楷體" w:eastAsia="標楷體" w:hAnsi="標楷體" w:hint="eastAsia"/>
              </w:rPr>
              <w:t>及核定</w:t>
            </w:r>
            <w:r w:rsidRPr="00CA5109">
              <w:rPr>
                <w:rFonts w:ascii="標楷體" w:eastAsia="標楷體" w:hAnsi="標楷體" w:hint="eastAsia"/>
              </w:rPr>
              <w:t>各中央主管機關「10</w:t>
            </w:r>
            <w:r>
              <w:rPr>
                <w:rFonts w:ascii="標楷體" w:eastAsia="標楷體" w:hAnsi="標楷體" w:hint="eastAsia"/>
              </w:rPr>
              <w:t>4</w:t>
            </w:r>
            <w:r w:rsidRPr="00CA5109">
              <w:rPr>
                <w:rFonts w:ascii="標楷體" w:eastAsia="標楷體" w:hAnsi="標楷體" w:hint="eastAsia"/>
              </w:rPr>
              <w:t>-</w:t>
            </w:r>
            <w:proofErr w:type="gramStart"/>
            <w:r w:rsidRPr="00CA5109">
              <w:rPr>
                <w:rFonts w:ascii="標楷體" w:eastAsia="標楷體" w:hAnsi="標楷體" w:hint="eastAsia"/>
              </w:rPr>
              <w:t>10</w:t>
            </w:r>
            <w:r>
              <w:rPr>
                <w:rFonts w:ascii="標楷體" w:eastAsia="標楷體" w:hAnsi="標楷體" w:hint="eastAsia"/>
              </w:rPr>
              <w:t>5</w:t>
            </w:r>
            <w:proofErr w:type="gramEnd"/>
            <w:r w:rsidRPr="00CA5109">
              <w:rPr>
                <w:rFonts w:ascii="標楷體" w:eastAsia="標楷體" w:hAnsi="標楷體" w:hint="eastAsia"/>
              </w:rPr>
              <w:t>年度</w:t>
            </w:r>
            <w:r w:rsidRPr="00CA5109">
              <w:rPr>
                <w:rFonts w:ascii="標楷體" w:eastAsia="標楷體" w:hAnsi="標楷體"/>
              </w:rPr>
              <w:t>消費者保護方案</w:t>
            </w:r>
            <w:r w:rsidRPr="00CA5109">
              <w:rPr>
                <w:rFonts w:ascii="標楷體" w:eastAsia="標楷體" w:hAnsi="標楷體" w:hint="eastAsia"/>
              </w:rPr>
              <w:t>」</w:t>
            </w:r>
            <w:r w:rsidR="00EA010B">
              <w:rPr>
                <w:rFonts w:ascii="標楷體" w:eastAsia="標楷體" w:hAnsi="標楷體" w:hint="eastAsia"/>
              </w:rPr>
              <w:t>：</w:t>
            </w:r>
          </w:p>
          <w:p w:rsidR="0016373B" w:rsidRPr="00CA5109" w:rsidRDefault="0016373B" w:rsidP="0051220E">
            <w:pPr>
              <w:numPr>
                <w:ilvl w:val="0"/>
                <w:numId w:val="26"/>
              </w:numPr>
              <w:adjustRightInd w:val="0"/>
              <w:spacing w:line="360" w:lineRule="exact"/>
              <w:ind w:left="482" w:hanging="482"/>
              <w:jc w:val="both"/>
              <w:textAlignment w:val="baseline"/>
              <w:rPr>
                <w:rFonts w:ascii="標楷體" w:eastAsia="標楷體" w:hAnsi="標楷體"/>
              </w:rPr>
            </w:pPr>
            <w:r w:rsidRPr="00CA5109">
              <w:rPr>
                <w:rFonts w:ascii="標楷體" w:eastAsia="標楷體" w:hAnsi="標楷體" w:hint="eastAsia"/>
              </w:rPr>
              <w:t>初</w:t>
            </w:r>
            <w:r w:rsidRPr="00CA5109">
              <w:rPr>
                <w:rFonts w:ascii="標楷體" w:eastAsia="標楷體" w:hAnsi="標楷體"/>
              </w:rPr>
              <w:t>審中央主管機關消費者保護方案</w:t>
            </w:r>
            <w:r w:rsidRPr="00CA5109">
              <w:rPr>
                <w:rFonts w:ascii="標楷體" w:eastAsia="標楷體" w:hAnsi="標楷體" w:hint="eastAsia"/>
              </w:rPr>
              <w:t>（草案）</w:t>
            </w:r>
            <w:r w:rsidRPr="00CA5109">
              <w:rPr>
                <w:rFonts w:ascii="標楷體" w:eastAsia="標楷體" w:hAnsi="標楷體"/>
              </w:rPr>
              <w:t>，並提報行政院</w:t>
            </w:r>
            <w:r w:rsidRPr="00CA5109">
              <w:rPr>
                <w:rFonts w:ascii="標楷體" w:eastAsia="標楷體" w:hAnsi="標楷體" w:hint="eastAsia"/>
              </w:rPr>
              <w:t>消費者保護會</w:t>
            </w:r>
            <w:r w:rsidRPr="00CA5109">
              <w:rPr>
                <w:rFonts w:ascii="標楷體" w:eastAsia="標楷體" w:hAnsi="標楷體"/>
              </w:rPr>
              <w:t>。</w:t>
            </w:r>
          </w:p>
          <w:p w:rsidR="0016373B" w:rsidRPr="00CA5109" w:rsidRDefault="0016373B" w:rsidP="0051220E">
            <w:pPr>
              <w:numPr>
                <w:ilvl w:val="0"/>
                <w:numId w:val="26"/>
              </w:numPr>
              <w:adjustRightInd w:val="0"/>
              <w:spacing w:line="360" w:lineRule="exact"/>
              <w:ind w:left="482" w:hanging="482"/>
              <w:jc w:val="both"/>
              <w:textAlignment w:val="baseline"/>
              <w:rPr>
                <w:rFonts w:ascii="標楷體" w:eastAsia="標楷體" w:hAnsi="標楷體"/>
              </w:rPr>
            </w:pPr>
            <w:r w:rsidRPr="00CA5109">
              <w:rPr>
                <w:rFonts w:ascii="標楷體" w:eastAsia="標楷體" w:hAnsi="標楷體" w:hint="eastAsia"/>
              </w:rPr>
              <w:t>審議裁示事項，以</w:t>
            </w:r>
            <w:r w:rsidRPr="00CA5109">
              <w:rPr>
                <w:rFonts w:ascii="標楷體" w:eastAsia="標楷體" w:hAnsi="標楷體"/>
              </w:rPr>
              <w:t>院函</w:t>
            </w:r>
            <w:r w:rsidRPr="00CA5109">
              <w:rPr>
                <w:rFonts w:ascii="標楷體" w:eastAsia="標楷體" w:hAnsi="標楷體" w:hint="eastAsia"/>
              </w:rPr>
              <w:t>請</w:t>
            </w:r>
            <w:r w:rsidRPr="00CA5109">
              <w:rPr>
                <w:rFonts w:ascii="標楷體" w:eastAsia="標楷體" w:hAnsi="標楷體"/>
              </w:rPr>
              <w:t>各</w:t>
            </w:r>
            <w:r w:rsidRPr="00CA5109">
              <w:rPr>
                <w:rFonts w:ascii="標楷體" w:eastAsia="標楷體" w:hAnsi="標楷體" w:hint="eastAsia"/>
              </w:rPr>
              <w:t>中央主管機關</w:t>
            </w:r>
            <w:r w:rsidRPr="00CA5109">
              <w:rPr>
                <w:rFonts w:ascii="標楷體" w:eastAsia="標楷體" w:hAnsi="標楷體"/>
              </w:rPr>
              <w:t>據以執行，並</w:t>
            </w:r>
            <w:r w:rsidRPr="00CA5109">
              <w:rPr>
                <w:rFonts w:ascii="標楷體" w:eastAsia="標楷體" w:hAnsi="標楷體" w:hint="eastAsia"/>
              </w:rPr>
              <w:t>請地方政府據以</w:t>
            </w:r>
            <w:proofErr w:type="gramStart"/>
            <w:r w:rsidRPr="00CA5109">
              <w:rPr>
                <w:rFonts w:ascii="標楷體" w:eastAsia="標楷體" w:hAnsi="標楷體" w:hint="eastAsia"/>
              </w:rPr>
              <w:t>研</w:t>
            </w:r>
            <w:proofErr w:type="gramEnd"/>
            <w:r w:rsidRPr="00CA5109">
              <w:rPr>
                <w:rFonts w:ascii="標楷體" w:eastAsia="標楷體" w:hAnsi="標楷體" w:hint="eastAsia"/>
              </w:rPr>
              <w:t>提納入方案中。</w:t>
            </w:r>
          </w:p>
        </w:tc>
        <w:tc>
          <w:tcPr>
            <w:tcW w:w="1800" w:type="dxa"/>
          </w:tcPr>
          <w:p w:rsidR="0016373B" w:rsidRPr="00CA5109" w:rsidRDefault="0016373B" w:rsidP="0051220E">
            <w:pPr>
              <w:spacing w:line="360" w:lineRule="exact"/>
              <w:jc w:val="both"/>
              <w:rPr>
                <w:rFonts w:ascii="標楷體" w:eastAsia="標楷體" w:hAnsi="標楷體"/>
              </w:rPr>
            </w:pPr>
            <w:r w:rsidRPr="00CA5109">
              <w:rPr>
                <w:rFonts w:ascii="標楷體" w:eastAsia="標楷體" w:hAnsi="標楷體"/>
              </w:rPr>
              <w:t>行政院</w:t>
            </w:r>
          </w:p>
        </w:tc>
        <w:tc>
          <w:tcPr>
            <w:tcW w:w="1654" w:type="dxa"/>
          </w:tcPr>
          <w:p w:rsidR="0016373B" w:rsidRPr="00CA5109" w:rsidRDefault="0016373B" w:rsidP="0051220E">
            <w:pPr>
              <w:spacing w:line="360" w:lineRule="exact"/>
              <w:jc w:val="center"/>
              <w:rPr>
                <w:rFonts w:ascii="標楷體" w:eastAsia="標楷體" w:hAnsi="標楷體"/>
              </w:rPr>
            </w:pPr>
            <w:smartTag w:uri="urn:schemas-microsoft-com:office:smarttags" w:element="chsdate">
              <w:smartTagPr>
                <w:attr w:name="Year" w:val="103"/>
                <w:attr w:name="Month" w:val="9"/>
                <w:attr w:name="Day" w:val="30"/>
                <w:attr w:name="IsLunarDate" w:val="False"/>
                <w:attr w:name="IsROCDate" w:val="False"/>
              </w:smartTagPr>
              <w:r w:rsidRPr="00CA5109">
                <w:rPr>
                  <w:rFonts w:ascii="標楷體" w:eastAsia="標楷體" w:hAnsi="標楷體" w:hint="eastAsia"/>
                </w:rPr>
                <w:t>10</w:t>
              </w:r>
              <w:r>
                <w:rPr>
                  <w:rFonts w:ascii="標楷體" w:eastAsia="標楷體" w:hAnsi="標楷體" w:hint="eastAsia"/>
                </w:rPr>
                <w:t>3</w:t>
              </w:r>
              <w:r w:rsidRPr="00CA5109">
                <w:rPr>
                  <w:rFonts w:ascii="標楷體" w:eastAsia="標楷體" w:hAnsi="標楷體" w:hint="eastAsia"/>
                </w:rPr>
                <w:t>/0</w:t>
              </w:r>
              <w:r w:rsidRPr="00CA5109">
                <w:rPr>
                  <w:rFonts w:ascii="標楷體" w:eastAsia="標楷體" w:hAnsi="標楷體"/>
                </w:rPr>
                <w:t>9</w:t>
              </w:r>
              <w:r w:rsidRPr="00CA5109">
                <w:rPr>
                  <w:rFonts w:ascii="標楷體" w:eastAsia="標楷體" w:hAnsi="標楷體" w:hint="eastAsia"/>
                </w:rPr>
                <w:t>/30</w:t>
              </w:r>
            </w:smartTag>
          </w:p>
        </w:tc>
      </w:tr>
      <w:tr w:rsidR="0016373B" w:rsidRPr="00CA5109" w:rsidTr="0016373B">
        <w:trPr>
          <w:trHeight w:val="1304"/>
        </w:trPr>
        <w:tc>
          <w:tcPr>
            <w:tcW w:w="720" w:type="dxa"/>
            <w:vAlign w:val="center"/>
          </w:tcPr>
          <w:p w:rsidR="0016373B" w:rsidRPr="00CA5109" w:rsidRDefault="0016373B" w:rsidP="0051220E">
            <w:pPr>
              <w:spacing w:line="360" w:lineRule="exact"/>
              <w:jc w:val="center"/>
              <w:rPr>
                <w:rFonts w:ascii="標楷體" w:eastAsia="標楷體" w:hAnsi="標楷體"/>
              </w:rPr>
            </w:pPr>
            <w:r w:rsidRPr="00CA5109">
              <w:rPr>
                <w:rFonts w:ascii="標楷體" w:eastAsia="標楷體" w:hAnsi="標楷體" w:hint="eastAsia"/>
              </w:rPr>
              <w:t>6</w:t>
            </w:r>
          </w:p>
        </w:tc>
        <w:tc>
          <w:tcPr>
            <w:tcW w:w="5040" w:type="dxa"/>
          </w:tcPr>
          <w:p w:rsidR="0016373B" w:rsidRPr="00CA5109" w:rsidRDefault="0016373B" w:rsidP="0051220E">
            <w:pPr>
              <w:adjustRightInd w:val="0"/>
              <w:spacing w:line="360" w:lineRule="exact"/>
              <w:jc w:val="both"/>
              <w:textAlignment w:val="baseline"/>
              <w:rPr>
                <w:rFonts w:ascii="標楷體" w:eastAsia="標楷體" w:hAnsi="標楷體"/>
              </w:rPr>
            </w:pPr>
            <w:r w:rsidRPr="00CA5109">
              <w:rPr>
                <w:rFonts w:ascii="標楷體" w:eastAsia="標楷體" w:hAnsi="標楷體"/>
              </w:rPr>
              <w:t>直轄市、縣（市）政府</w:t>
            </w:r>
            <w:r w:rsidRPr="00CA5109">
              <w:rPr>
                <w:rFonts w:ascii="標楷體" w:eastAsia="標楷體" w:hAnsi="標楷體" w:hint="eastAsia"/>
              </w:rPr>
              <w:t>依據本計畫</w:t>
            </w:r>
            <w:r w:rsidRPr="00CA5109">
              <w:rPr>
                <w:rFonts w:ascii="標楷體" w:eastAsia="標楷體" w:hAnsi="標楷體"/>
              </w:rPr>
              <w:t>及各</w:t>
            </w:r>
            <w:r w:rsidRPr="00CA5109">
              <w:rPr>
                <w:rFonts w:ascii="標楷體" w:eastAsia="標楷體" w:hAnsi="標楷體" w:hint="eastAsia"/>
              </w:rPr>
              <w:t>中央</w:t>
            </w:r>
            <w:r w:rsidRPr="00CA5109">
              <w:rPr>
                <w:rFonts w:ascii="標楷體" w:eastAsia="標楷體" w:hAnsi="標楷體"/>
              </w:rPr>
              <w:t>機關消費者保護方案</w:t>
            </w:r>
            <w:r w:rsidRPr="00CA5109">
              <w:rPr>
                <w:rFonts w:ascii="標楷體" w:eastAsia="標楷體" w:hAnsi="標楷體" w:hint="eastAsia"/>
              </w:rPr>
              <w:t>，</w:t>
            </w:r>
            <w:proofErr w:type="gramStart"/>
            <w:r w:rsidRPr="00CA5109">
              <w:rPr>
                <w:rFonts w:ascii="標楷體" w:eastAsia="標楷體" w:hAnsi="標楷體" w:hint="eastAsia"/>
              </w:rPr>
              <w:t>研</w:t>
            </w:r>
            <w:proofErr w:type="gramEnd"/>
            <w:r w:rsidRPr="00CA5109">
              <w:rPr>
                <w:rFonts w:ascii="標楷體" w:eastAsia="標楷體" w:hAnsi="標楷體" w:hint="eastAsia"/>
              </w:rPr>
              <w:t>提「10</w:t>
            </w:r>
            <w:r>
              <w:rPr>
                <w:rFonts w:ascii="標楷體" w:eastAsia="標楷體" w:hAnsi="標楷體" w:hint="eastAsia"/>
              </w:rPr>
              <w:t>4</w:t>
            </w:r>
            <w:r w:rsidRPr="00CA5109">
              <w:rPr>
                <w:rFonts w:ascii="標楷體" w:eastAsia="標楷體" w:hAnsi="標楷體" w:hint="eastAsia"/>
              </w:rPr>
              <w:t>-</w:t>
            </w:r>
            <w:proofErr w:type="gramStart"/>
            <w:r w:rsidRPr="00CA5109">
              <w:rPr>
                <w:rFonts w:ascii="標楷體" w:eastAsia="標楷體" w:hAnsi="標楷體" w:hint="eastAsia"/>
              </w:rPr>
              <w:t>10</w:t>
            </w:r>
            <w:r>
              <w:rPr>
                <w:rFonts w:ascii="標楷體" w:eastAsia="標楷體" w:hAnsi="標楷體" w:hint="eastAsia"/>
              </w:rPr>
              <w:t>5</w:t>
            </w:r>
            <w:proofErr w:type="gramEnd"/>
            <w:r w:rsidRPr="00CA5109">
              <w:rPr>
                <w:rFonts w:ascii="標楷體" w:eastAsia="標楷體" w:hAnsi="標楷體"/>
              </w:rPr>
              <w:t>年度消費者保護</w:t>
            </w:r>
            <w:r w:rsidRPr="00CA5109">
              <w:rPr>
                <w:rFonts w:ascii="標楷體" w:eastAsia="標楷體" w:hAnsi="標楷體" w:hint="eastAsia"/>
              </w:rPr>
              <w:t>方案（草案）」，</w:t>
            </w:r>
            <w:r w:rsidRPr="00CA5109">
              <w:rPr>
                <w:rFonts w:ascii="標楷體" w:eastAsia="標楷體" w:hAnsi="標楷體"/>
              </w:rPr>
              <w:t>並函送行政院審議。</w:t>
            </w:r>
          </w:p>
        </w:tc>
        <w:tc>
          <w:tcPr>
            <w:tcW w:w="1800" w:type="dxa"/>
          </w:tcPr>
          <w:p w:rsidR="0016373B" w:rsidRPr="00CA5109" w:rsidRDefault="0016373B" w:rsidP="0051220E">
            <w:pPr>
              <w:spacing w:line="360" w:lineRule="exact"/>
              <w:jc w:val="both"/>
              <w:rPr>
                <w:rFonts w:ascii="標楷體" w:eastAsia="標楷體" w:hAnsi="標楷體"/>
              </w:rPr>
            </w:pPr>
            <w:r w:rsidRPr="00CA5109">
              <w:rPr>
                <w:rFonts w:ascii="標楷體" w:eastAsia="標楷體" w:hAnsi="標楷體" w:hint="eastAsia"/>
              </w:rPr>
              <w:t>直轄市、縣（市）政府</w:t>
            </w:r>
          </w:p>
        </w:tc>
        <w:tc>
          <w:tcPr>
            <w:tcW w:w="1654" w:type="dxa"/>
          </w:tcPr>
          <w:p w:rsidR="0016373B" w:rsidRPr="00CA5109" w:rsidRDefault="0016373B" w:rsidP="0051220E">
            <w:pPr>
              <w:spacing w:line="360" w:lineRule="exact"/>
              <w:jc w:val="center"/>
              <w:rPr>
                <w:rFonts w:ascii="標楷體" w:eastAsia="標楷體" w:hAnsi="標楷體"/>
              </w:rPr>
            </w:pPr>
            <w:smartTag w:uri="urn:schemas-microsoft-com:office:smarttags" w:element="chsdate">
              <w:smartTagPr>
                <w:attr w:name="Year" w:val="103"/>
                <w:attr w:name="Month" w:val="10"/>
                <w:attr w:name="Day" w:val="31"/>
                <w:attr w:name="IsLunarDate" w:val="False"/>
                <w:attr w:name="IsROCDate" w:val="False"/>
              </w:smartTagPr>
              <w:r w:rsidRPr="00CA5109">
                <w:rPr>
                  <w:rFonts w:ascii="標楷體" w:eastAsia="標楷體" w:hAnsi="標楷體" w:hint="eastAsia"/>
                </w:rPr>
                <w:t>10</w:t>
              </w:r>
              <w:r>
                <w:rPr>
                  <w:rFonts w:ascii="標楷體" w:eastAsia="標楷體" w:hAnsi="標楷體" w:hint="eastAsia"/>
                </w:rPr>
                <w:t>3</w:t>
              </w:r>
              <w:r w:rsidRPr="00CA5109">
                <w:rPr>
                  <w:rFonts w:ascii="標楷體" w:eastAsia="標楷體" w:hAnsi="標楷體" w:hint="eastAsia"/>
                </w:rPr>
                <w:t>/10/31</w:t>
              </w:r>
            </w:smartTag>
          </w:p>
        </w:tc>
      </w:tr>
      <w:tr w:rsidR="0016373B" w:rsidRPr="00CA5109" w:rsidTr="0016373B">
        <w:trPr>
          <w:trHeight w:val="1304"/>
        </w:trPr>
        <w:tc>
          <w:tcPr>
            <w:tcW w:w="720" w:type="dxa"/>
            <w:vAlign w:val="center"/>
          </w:tcPr>
          <w:p w:rsidR="0016373B" w:rsidRPr="00CA5109" w:rsidRDefault="0016373B" w:rsidP="0051220E">
            <w:pPr>
              <w:spacing w:line="360" w:lineRule="exact"/>
              <w:jc w:val="center"/>
              <w:rPr>
                <w:rFonts w:ascii="標楷體" w:eastAsia="標楷體" w:hAnsi="標楷體"/>
              </w:rPr>
            </w:pPr>
            <w:r w:rsidRPr="00CA5109">
              <w:rPr>
                <w:rFonts w:ascii="標楷體" w:eastAsia="標楷體" w:hAnsi="標楷體" w:hint="eastAsia"/>
              </w:rPr>
              <w:t>7</w:t>
            </w:r>
          </w:p>
        </w:tc>
        <w:tc>
          <w:tcPr>
            <w:tcW w:w="5040" w:type="dxa"/>
          </w:tcPr>
          <w:p w:rsidR="0016373B" w:rsidRPr="00CA5109" w:rsidRDefault="0016373B" w:rsidP="0051220E">
            <w:pPr>
              <w:adjustRightInd w:val="0"/>
              <w:spacing w:line="360" w:lineRule="exact"/>
              <w:jc w:val="both"/>
              <w:textAlignment w:val="baseline"/>
              <w:rPr>
                <w:rFonts w:ascii="標楷體" w:eastAsia="標楷體" w:hAnsi="標楷體"/>
              </w:rPr>
            </w:pPr>
            <w:r w:rsidRPr="00CA5109">
              <w:rPr>
                <w:rFonts w:ascii="標楷體" w:eastAsia="標楷體" w:hAnsi="標楷體" w:hint="eastAsia"/>
              </w:rPr>
              <w:t>審議</w:t>
            </w:r>
            <w:r w:rsidR="00870976">
              <w:rPr>
                <w:rFonts w:ascii="標楷體" w:eastAsia="標楷體" w:hAnsi="標楷體" w:hint="eastAsia"/>
              </w:rPr>
              <w:t>及核定</w:t>
            </w:r>
            <w:r w:rsidRPr="00CA5109">
              <w:rPr>
                <w:rFonts w:ascii="標楷體" w:eastAsia="標楷體" w:hAnsi="標楷體" w:hint="eastAsia"/>
              </w:rPr>
              <w:t>各地方政府「10</w:t>
            </w:r>
            <w:r>
              <w:rPr>
                <w:rFonts w:ascii="標楷體" w:eastAsia="標楷體" w:hAnsi="標楷體" w:hint="eastAsia"/>
              </w:rPr>
              <w:t>4</w:t>
            </w:r>
            <w:r w:rsidRPr="00CA5109">
              <w:rPr>
                <w:rFonts w:ascii="標楷體" w:eastAsia="標楷體" w:hAnsi="標楷體" w:hint="eastAsia"/>
              </w:rPr>
              <w:t>-</w:t>
            </w:r>
            <w:proofErr w:type="gramStart"/>
            <w:r w:rsidRPr="00CA5109">
              <w:rPr>
                <w:rFonts w:ascii="標楷體" w:eastAsia="標楷體" w:hAnsi="標楷體" w:hint="eastAsia"/>
              </w:rPr>
              <w:t>10</w:t>
            </w:r>
            <w:r>
              <w:rPr>
                <w:rFonts w:ascii="標楷體" w:eastAsia="標楷體" w:hAnsi="標楷體" w:hint="eastAsia"/>
              </w:rPr>
              <w:t>5</w:t>
            </w:r>
            <w:proofErr w:type="gramEnd"/>
            <w:r w:rsidRPr="00CA5109">
              <w:rPr>
                <w:rFonts w:ascii="標楷體" w:eastAsia="標楷體" w:hAnsi="標楷體" w:hint="eastAsia"/>
              </w:rPr>
              <w:t>年度</w:t>
            </w:r>
            <w:r w:rsidRPr="00CA5109">
              <w:rPr>
                <w:rFonts w:ascii="標楷體" w:eastAsia="標楷體" w:hAnsi="標楷體"/>
              </w:rPr>
              <w:t>消費者保護方案</w:t>
            </w:r>
            <w:r w:rsidRPr="00CA5109">
              <w:rPr>
                <w:rFonts w:ascii="標楷體" w:eastAsia="標楷體" w:hAnsi="標楷體" w:hint="eastAsia"/>
              </w:rPr>
              <w:t>」</w:t>
            </w:r>
            <w:r w:rsidR="00EA010B">
              <w:rPr>
                <w:rFonts w:ascii="標楷體" w:eastAsia="標楷體" w:hAnsi="標楷體" w:hint="eastAsia"/>
              </w:rPr>
              <w:t>：</w:t>
            </w:r>
          </w:p>
          <w:p w:rsidR="0016373B" w:rsidRPr="00CA5109" w:rsidRDefault="0016373B" w:rsidP="0051220E">
            <w:pPr>
              <w:adjustRightInd w:val="0"/>
              <w:spacing w:line="360" w:lineRule="exact"/>
              <w:ind w:left="360" w:hangingChars="150" w:hanging="360"/>
              <w:jc w:val="both"/>
              <w:textAlignment w:val="baseline"/>
              <w:rPr>
                <w:rFonts w:ascii="標楷體" w:eastAsia="標楷體" w:hAnsi="標楷體"/>
              </w:rPr>
            </w:pPr>
            <w:r w:rsidRPr="00CA5109">
              <w:rPr>
                <w:rFonts w:ascii="標楷體" w:eastAsia="標楷體" w:hAnsi="標楷體" w:hint="eastAsia"/>
              </w:rPr>
              <w:t>(1)初審各直轄市、縣（市）政府</w:t>
            </w:r>
            <w:r w:rsidRPr="00CA5109">
              <w:rPr>
                <w:rFonts w:ascii="標楷體" w:eastAsia="標楷體" w:hAnsi="標楷體"/>
              </w:rPr>
              <w:t>消費者保護方案（草案），並提報行政院</w:t>
            </w:r>
            <w:r w:rsidRPr="00CA5109">
              <w:rPr>
                <w:rFonts w:ascii="標楷體" w:eastAsia="標楷體" w:hAnsi="標楷體" w:hint="eastAsia"/>
              </w:rPr>
              <w:t>消費者保護會</w:t>
            </w:r>
            <w:r w:rsidRPr="00CA5109">
              <w:rPr>
                <w:rFonts w:ascii="標楷體" w:eastAsia="標楷體" w:hAnsi="標楷體"/>
              </w:rPr>
              <w:t>。</w:t>
            </w:r>
          </w:p>
          <w:p w:rsidR="0016373B" w:rsidRPr="00CA5109" w:rsidRDefault="0016373B" w:rsidP="0051220E">
            <w:pPr>
              <w:adjustRightInd w:val="0"/>
              <w:spacing w:line="360" w:lineRule="exact"/>
              <w:ind w:left="360" w:hangingChars="150" w:hanging="360"/>
              <w:jc w:val="both"/>
              <w:textAlignment w:val="baseline"/>
              <w:rPr>
                <w:rFonts w:ascii="標楷體" w:eastAsia="標楷體" w:hAnsi="標楷體"/>
              </w:rPr>
            </w:pPr>
            <w:r w:rsidRPr="00CA5109">
              <w:rPr>
                <w:rFonts w:ascii="標楷體" w:eastAsia="標楷體" w:hAnsi="標楷體" w:hint="eastAsia"/>
              </w:rPr>
              <w:t>(2)審議裁示事項，以</w:t>
            </w:r>
            <w:r w:rsidRPr="00CA5109">
              <w:rPr>
                <w:rFonts w:ascii="標楷體" w:eastAsia="標楷體" w:hAnsi="標楷體"/>
              </w:rPr>
              <w:t>院函</w:t>
            </w:r>
            <w:r w:rsidRPr="00CA5109">
              <w:rPr>
                <w:rFonts w:ascii="標楷體" w:eastAsia="標楷體" w:hAnsi="標楷體" w:hint="eastAsia"/>
              </w:rPr>
              <w:t>請</w:t>
            </w:r>
            <w:r w:rsidRPr="00CA5109">
              <w:rPr>
                <w:rFonts w:ascii="標楷體" w:eastAsia="標楷體" w:hAnsi="標楷體"/>
              </w:rPr>
              <w:t>各</w:t>
            </w:r>
            <w:r w:rsidRPr="00CA5109">
              <w:rPr>
                <w:rFonts w:ascii="標楷體" w:eastAsia="標楷體" w:hAnsi="標楷體" w:hint="eastAsia"/>
              </w:rPr>
              <w:t>直轄市、縣（市）政府據以執行。</w:t>
            </w:r>
          </w:p>
        </w:tc>
        <w:tc>
          <w:tcPr>
            <w:tcW w:w="1800" w:type="dxa"/>
          </w:tcPr>
          <w:p w:rsidR="0016373B" w:rsidRPr="00CA5109" w:rsidRDefault="0016373B" w:rsidP="0051220E">
            <w:pPr>
              <w:spacing w:line="360" w:lineRule="exact"/>
              <w:jc w:val="both"/>
              <w:rPr>
                <w:rFonts w:ascii="標楷體" w:eastAsia="標楷體" w:hAnsi="標楷體"/>
              </w:rPr>
            </w:pPr>
            <w:r w:rsidRPr="00CA5109">
              <w:rPr>
                <w:rFonts w:ascii="標楷體" w:eastAsia="標楷體" w:hAnsi="標楷體" w:hint="eastAsia"/>
              </w:rPr>
              <w:t>行政院</w:t>
            </w:r>
          </w:p>
        </w:tc>
        <w:tc>
          <w:tcPr>
            <w:tcW w:w="1654" w:type="dxa"/>
          </w:tcPr>
          <w:p w:rsidR="0016373B" w:rsidRPr="00CA5109" w:rsidRDefault="0016373B" w:rsidP="0051220E">
            <w:pPr>
              <w:spacing w:line="360" w:lineRule="exact"/>
              <w:jc w:val="center"/>
              <w:rPr>
                <w:rFonts w:ascii="標楷體" w:eastAsia="標楷體" w:hAnsi="標楷體"/>
              </w:rPr>
            </w:pPr>
            <w:smartTag w:uri="urn:schemas-microsoft-com:office:smarttags" w:element="chsdate">
              <w:smartTagPr>
                <w:attr w:name="Year" w:val="103"/>
                <w:attr w:name="Month" w:val="12"/>
                <w:attr w:name="Day" w:val="31"/>
                <w:attr w:name="IsLunarDate" w:val="False"/>
                <w:attr w:name="IsROCDate" w:val="False"/>
              </w:smartTagPr>
              <w:r w:rsidRPr="00CA5109">
                <w:rPr>
                  <w:rFonts w:ascii="標楷體" w:eastAsia="標楷體" w:hAnsi="標楷體" w:hint="eastAsia"/>
                </w:rPr>
                <w:t>10</w:t>
              </w:r>
              <w:r>
                <w:rPr>
                  <w:rFonts w:ascii="標楷體" w:eastAsia="標楷體" w:hAnsi="標楷體" w:hint="eastAsia"/>
                </w:rPr>
                <w:t>3</w:t>
              </w:r>
              <w:r w:rsidRPr="00CA5109">
                <w:rPr>
                  <w:rFonts w:ascii="標楷體" w:eastAsia="標楷體" w:hAnsi="標楷體" w:hint="eastAsia"/>
                </w:rPr>
                <w:t>/12/31</w:t>
              </w:r>
            </w:smartTag>
          </w:p>
        </w:tc>
      </w:tr>
    </w:tbl>
    <w:p w:rsidR="0016373B" w:rsidRPr="005129CD" w:rsidRDefault="0016373B" w:rsidP="0016373B">
      <w:pPr>
        <w:spacing w:line="500" w:lineRule="exact"/>
        <w:ind w:left="538" w:hangingChars="192" w:hanging="538"/>
        <w:rPr>
          <w:rFonts w:ascii="標楷體" w:eastAsia="標楷體" w:hAnsi="標楷體"/>
          <w:sz w:val="28"/>
        </w:rPr>
      </w:pPr>
    </w:p>
    <w:p w:rsidR="0016373B" w:rsidRPr="005129CD" w:rsidRDefault="0016373B" w:rsidP="0016373B">
      <w:pPr>
        <w:pStyle w:val="Web10"/>
        <w:spacing w:before="0" w:after="0" w:line="480" w:lineRule="exact"/>
        <w:ind w:leftChars="300" w:left="720"/>
        <w:rPr>
          <w:rFonts w:ascii="標楷體" w:eastAsia="標楷體" w:hAnsi="標楷體"/>
          <w:sz w:val="32"/>
          <w:szCs w:val="32"/>
        </w:rPr>
        <w:sectPr w:rsidR="0016373B" w:rsidRPr="005129CD" w:rsidSect="008F5555">
          <w:footerReference w:type="even" r:id="rId13"/>
          <w:footerReference w:type="default" r:id="rId14"/>
          <w:pgSz w:w="11906" w:h="16838" w:code="9"/>
          <w:pgMar w:top="1440" w:right="1418" w:bottom="1440" w:left="1418" w:header="851" w:footer="992" w:gutter="0"/>
          <w:pgNumType w:start="1"/>
          <w:cols w:space="425"/>
          <w:docGrid w:type="lines" w:linePitch="360"/>
        </w:sectPr>
      </w:pPr>
    </w:p>
    <w:p w:rsidR="0016373B" w:rsidRPr="005129CD" w:rsidRDefault="0016373B" w:rsidP="0016373B">
      <w:pPr>
        <w:outlineLvl w:val="1"/>
        <w:rPr>
          <w:rFonts w:ascii="標楷體" w:eastAsia="標楷體" w:hAnsi="標楷體"/>
          <w:sz w:val="32"/>
        </w:rPr>
      </w:pPr>
      <w:bookmarkStart w:id="21" w:name="_Toc261875665"/>
      <w:bookmarkStart w:id="22" w:name="_Toc261875986"/>
      <w:bookmarkStart w:id="23" w:name="_Toc261876021"/>
      <w:bookmarkStart w:id="24" w:name="_Toc266087464"/>
      <w:r w:rsidRPr="005129CD">
        <w:rPr>
          <w:rFonts w:ascii="標楷體" w:eastAsia="標楷體" w:hAnsi="標楷體"/>
          <w:sz w:val="32"/>
          <w:shd w:val="pct15" w:color="auto" w:fill="FFFFFF"/>
        </w:rPr>
        <w:lastRenderedPageBreak/>
        <w:t>附件</w:t>
      </w:r>
      <w:bookmarkEnd w:id="21"/>
      <w:bookmarkEnd w:id="22"/>
      <w:bookmarkEnd w:id="23"/>
      <w:r>
        <w:rPr>
          <w:rFonts w:ascii="標楷體" w:eastAsia="標楷體" w:hAnsi="標楷體" w:hint="eastAsia"/>
          <w:sz w:val="32"/>
          <w:shd w:val="pct15" w:color="auto" w:fill="FFFFFF"/>
        </w:rPr>
        <w:t>3</w:t>
      </w:r>
      <w:bookmarkEnd w:id="24"/>
    </w:p>
    <w:p w:rsidR="0016373B" w:rsidRPr="005129CD" w:rsidRDefault="0016373B" w:rsidP="0016373B">
      <w:pPr>
        <w:outlineLvl w:val="0"/>
        <w:rPr>
          <w:rFonts w:ascii="標楷體" w:eastAsia="標楷體" w:hAnsi="標楷體"/>
          <w:sz w:val="32"/>
        </w:rPr>
      </w:pPr>
      <w:bookmarkStart w:id="25" w:name="_Toc266087465"/>
      <w:r w:rsidRPr="005129CD">
        <w:rPr>
          <w:rFonts w:ascii="標楷體" w:eastAsia="標楷體" w:hAnsi="標楷體"/>
          <w:sz w:val="32"/>
        </w:rPr>
        <w:t>（中央機關名稱）10</w:t>
      </w:r>
      <w:r>
        <w:rPr>
          <w:rFonts w:ascii="標楷體" w:eastAsia="標楷體" w:hAnsi="標楷體" w:hint="eastAsia"/>
          <w:sz w:val="32"/>
        </w:rPr>
        <w:t>4</w:t>
      </w:r>
      <w:r w:rsidRPr="005129CD">
        <w:rPr>
          <w:rFonts w:ascii="標楷體" w:eastAsia="標楷體" w:hAnsi="標楷體"/>
          <w:sz w:val="32"/>
        </w:rPr>
        <w:t>-</w:t>
      </w:r>
      <w:proofErr w:type="gramStart"/>
      <w:r w:rsidRPr="005129CD">
        <w:rPr>
          <w:rFonts w:ascii="標楷體" w:eastAsia="標楷體" w:hAnsi="標楷體"/>
          <w:sz w:val="32"/>
        </w:rPr>
        <w:t>10</w:t>
      </w:r>
      <w:r>
        <w:rPr>
          <w:rFonts w:ascii="標楷體" w:eastAsia="標楷體" w:hAnsi="標楷體" w:hint="eastAsia"/>
          <w:sz w:val="32"/>
        </w:rPr>
        <w:t>5</w:t>
      </w:r>
      <w:proofErr w:type="gramEnd"/>
      <w:r w:rsidRPr="005129CD">
        <w:rPr>
          <w:rFonts w:ascii="標楷體" w:eastAsia="標楷體" w:hAnsi="標楷體"/>
          <w:sz w:val="32"/>
        </w:rPr>
        <w:t>年度消費者保護方案（</w:t>
      </w:r>
      <w:r>
        <w:rPr>
          <w:rFonts w:ascii="標楷體" w:eastAsia="標楷體" w:hAnsi="標楷體" w:hint="eastAsia"/>
          <w:sz w:val="32"/>
        </w:rPr>
        <w:t>草案</w:t>
      </w:r>
      <w:r w:rsidRPr="005129CD">
        <w:rPr>
          <w:rFonts w:ascii="標楷體" w:eastAsia="標楷體" w:hAnsi="標楷體"/>
          <w:sz w:val="32"/>
        </w:rPr>
        <w:t>）</w:t>
      </w:r>
      <w:bookmarkEnd w:id="2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88"/>
        <w:gridCol w:w="2520"/>
        <w:gridCol w:w="3420"/>
        <w:gridCol w:w="1680"/>
        <w:gridCol w:w="1500"/>
        <w:gridCol w:w="1320"/>
        <w:gridCol w:w="1980"/>
        <w:gridCol w:w="1080"/>
      </w:tblGrid>
      <w:tr w:rsidR="0016373B" w:rsidRPr="005129CD" w:rsidTr="0051220E">
        <w:trPr>
          <w:cantSplit/>
        </w:trPr>
        <w:tc>
          <w:tcPr>
            <w:tcW w:w="388" w:type="dxa"/>
            <w:tcBorders>
              <w:bottom w:val="single" w:sz="4" w:space="0" w:color="auto"/>
            </w:tcBorders>
            <w:shd w:val="clear" w:color="auto" w:fill="F3F3F3"/>
            <w:vAlign w:val="center"/>
          </w:tcPr>
          <w:p w:rsidR="0016373B" w:rsidRPr="005129CD" w:rsidRDefault="0016373B" w:rsidP="0051220E">
            <w:pPr>
              <w:jc w:val="center"/>
              <w:rPr>
                <w:rFonts w:ascii="標楷體" w:eastAsia="標楷體" w:hAnsi="標楷體"/>
              </w:rPr>
            </w:pPr>
            <w:r w:rsidRPr="005129CD">
              <w:rPr>
                <w:rFonts w:ascii="標楷體" w:eastAsia="標楷體" w:hAnsi="標楷體"/>
              </w:rPr>
              <w:t>序號</w:t>
            </w:r>
          </w:p>
        </w:tc>
        <w:tc>
          <w:tcPr>
            <w:tcW w:w="2520" w:type="dxa"/>
            <w:tcBorders>
              <w:bottom w:val="single" w:sz="4" w:space="0" w:color="auto"/>
            </w:tcBorders>
            <w:shd w:val="clear" w:color="auto" w:fill="F3F3F3"/>
            <w:vAlign w:val="center"/>
          </w:tcPr>
          <w:p w:rsidR="0016373B" w:rsidRPr="005129CD" w:rsidRDefault="0016373B" w:rsidP="0051220E">
            <w:pPr>
              <w:jc w:val="distribute"/>
              <w:rPr>
                <w:rFonts w:ascii="標楷體" w:eastAsia="標楷體" w:hAnsi="標楷體"/>
              </w:rPr>
            </w:pPr>
            <w:r w:rsidRPr="005129CD">
              <w:rPr>
                <w:rFonts w:ascii="標楷體" w:eastAsia="標楷體" w:hAnsi="標楷體"/>
              </w:rPr>
              <w:t>計畫實施</w:t>
            </w:r>
            <w:r>
              <w:rPr>
                <w:rFonts w:ascii="標楷體" w:eastAsia="標楷體" w:hAnsi="標楷體" w:hint="eastAsia"/>
              </w:rPr>
              <w:t>要項</w:t>
            </w:r>
            <w:r w:rsidRPr="005129CD">
              <w:rPr>
                <w:rFonts w:ascii="標楷體" w:eastAsia="標楷體" w:hAnsi="標楷體"/>
              </w:rPr>
              <w:t>、</w:t>
            </w:r>
          </w:p>
          <w:p w:rsidR="0016373B" w:rsidRPr="005129CD" w:rsidRDefault="0016373B" w:rsidP="0051220E">
            <w:pPr>
              <w:jc w:val="distribute"/>
              <w:rPr>
                <w:rFonts w:ascii="標楷體" w:eastAsia="標楷體" w:hAnsi="標楷體"/>
              </w:rPr>
            </w:pPr>
            <w:r>
              <w:rPr>
                <w:rFonts w:ascii="標楷體" w:eastAsia="標楷體" w:hAnsi="標楷體" w:hint="eastAsia"/>
              </w:rPr>
              <w:t>具體</w:t>
            </w:r>
            <w:r w:rsidRPr="005129CD">
              <w:rPr>
                <w:rFonts w:ascii="標楷體" w:eastAsia="標楷體" w:hAnsi="標楷體"/>
              </w:rPr>
              <w:t>措施</w:t>
            </w:r>
          </w:p>
        </w:tc>
        <w:tc>
          <w:tcPr>
            <w:tcW w:w="3420" w:type="dxa"/>
            <w:shd w:val="clear" w:color="auto" w:fill="F3F3F3"/>
            <w:vAlign w:val="center"/>
          </w:tcPr>
          <w:p w:rsidR="0016373B" w:rsidRPr="005129CD" w:rsidRDefault="0016373B" w:rsidP="00805871">
            <w:pPr>
              <w:spacing w:beforeLines="50" w:before="180"/>
              <w:jc w:val="distribute"/>
              <w:rPr>
                <w:rFonts w:ascii="標楷體" w:eastAsia="標楷體" w:hAnsi="標楷體"/>
              </w:rPr>
            </w:pPr>
            <w:r>
              <w:rPr>
                <w:rFonts w:ascii="標楷體" w:eastAsia="標楷體" w:hAnsi="標楷體" w:hint="eastAsia"/>
              </w:rPr>
              <w:t>執行項目</w:t>
            </w:r>
          </w:p>
        </w:tc>
        <w:tc>
          <w:tcPr>
            <w:tcW w:w="1680" w:type="dxa"/>
            <w:shd w:val="clear" w:color="auto" w:fill="F3F3F3"/>
            <w:vAlign w:val="center"/>
          </w:tcPr>
          <w:p w:rsidR="0016373B" w:rsidRDefault="0016373B" w:rsidP="00805871">
            <w:pPr>
              <w:spacing w:beforeLines="50" w:before="180"/>
              <w:jc w:val="center"/>
              <w:rPr>
                <w:rFonts w:ascii="標楷體" w:eastAsia="標楷體" w:hAnsi="標楷體"/>
              </w:rPr>
            </w:pPr>
            <w:r w:rsidRPr="005129CD">
              <w:rPr>
                <w:rFonts w:ascii="標楷體" w:eastAsia="標楷體" w:hAnsi="標楷體"/>
              </w:rPr>
              <w:t>主（協）辦單位</w:t>
            </w:r>
          </w:p>
        </w:tc>
        <w:tc>
          <w:tcPr>
            <w:tcW w:w="1500" w:type="dxa"/>
            <w:shd w:val="clear" w:color="auto" w:fill="F3F3F3"/>
            <w:vAlign w:val="center"/>
          </w:tcPr>
          <w:p w:rsidR="0016373B" w:rsidRDefault="0016373B" w:rsidP="00805871">
            <w:pPr>
              <w:spacing w:beforeLines="50" w:before="180"/>
              <w:jc w:val="distribute"/>
              <w:rPr>
                <w:rFonts w:ascii="標楷體" w:eastAsia="標楷體" w:hAnsi="標楷體"/>
              </w:rPr>
            </w:pPr>
            <w:r w:rsidRPr="005129CD">
              <w:rPr>
                <w:rFonts w:ascii="標楷體" w:eastAsia="標楷體" w:hAnsi="標楷體"/>
              </w:rPr>
              <w:t>有關機關</w:t>
            </w:r>
          </w:p>
        </w:tc>
        <w:tc>
          <w:tcPr>
            <w:tcW w:w="1320" w:type="dxa"/>
            <w:shd w:val="clear" w:color="auto" w:fill="F3F3F3"/>
            <w:vAlign w:val="center"/>
          </w:tcPr>
          <w:p w:rsidR="0016373B" w:rsidRPr="005129CD" w:rsidRDefault="0016373B" w:rsidP="0051220E">
            <w:pPr>
              <w:jc w:val="distribute"/>
              <w:rPr>
                <w:rFonts w:ascii="標楷體" w:eastAsia="標楷體" w:hAnsi="標楷體"/>
              </w:rPr>
            </w:pPr>
            <w:r w:rsidRPr="005129CD">
              <w:rPr>
                <w:rFonts w:ascii="標楷體" w:eastAsia="標楷體" w:hAnsi="標楷體"/>
              </w:rPr>
              <w:t>地方負責</w:t>
            </w:r>
          </w:p>
          <w:p w:rsidR="0016373B" w:rsidRPr="005129CD" w:rsidRDefault="0016373B" w:rsidP="0051220E">
            <w:pPr>
              <w:jc w:val="distribute"/>
              <w:rPr>
                <w:rFonts w:ascii="標楷體" w:eastAsia="標楷體" w:hAnsi="標楷體"/>
              </w:rPr>
            </w:pPr>
            <w:r w:rsidRPr="005129CD">
              <w:rPr>
                <w:rFonts w:ascii="標楷體" w:eastAsia="標楷體" w:hAnsi="標楷體"/>
              </w:rPr>
              <w:t>單位</w:t>
            </w:r>
          </w:p>
        </w:tc>
        <w:tc>
          <w:tcPr>
            <w:tcW w:w="1980" w:type="dxa"/>
            <w:shd w:val="clear" w:color="auto" w:fill="F3F3F3"/>
            <w:vAlign w:val="center"/>
          </w:tcPr>
          <w:p w:rsidR="0016373B" w:rsidRPr="005129CD" w:rsidRDefault="0016373B" w:rsidP="0051220E">
            <w:pPr>
              <w:jc w:val="center"/>
              <w:rPr>
                <w:rFonts w:ascii="標楷體" w:eastAsia="標楷體" w:hAnsi="標楷體"/>
              </w:rPr>
            </w:pPr>
            <w:r w:rsidRPr="005129CD">
              <w:rPr>
                <w:rFonts w:ascii="標楷體" w:eastAsia="標楷體" w:hAnsi="標楷體"/>
              </w:rPr>
              <w:t>年度預定進度</w:t>
            </w:r>
          </w:p>
          <w:p w:rsidR="0016373B" w:rsidRPr="005129CD" w:rsidRDefault="0016373B" w:rsidP="0051220E">
            <w:pPr>
              <w:jc w:val="center"/>
              <w:rPr>
                <w:rFonts w:ascii="標楷體" w:eastAsia="標楷體" w:hAnsi="標楷體"/>
              </w:rPr>
            </w:pPr>
            <w:r w:rsidRPr="005129CD">
              <w:rPr>
                <w:rFonts w:ascii="標楷體" w:eastAsia="標楷體" w:hAnsi="標楷體"/>
              </w:rPr>
              <w:t>（預定完成期限）</w:t>
            </w:r>
          </w:p>
        </w:tc>
        <w:tc>
          <w:tcPr>
            <w:tcW w:w="1080" w:type="dxa"/>
            <w:shd w:val="clear" w:color="auto" w:fill="F3F3F3"/>
            <w:vAlign w:val="center"/>
          </w:tcPr>
          <w:p w:rsidR="0016373B" w:rsidRPr="005129CD" w:rsidRDefault="0016373B" w:rsidP="00805871">
            <w:pPr>
              <w:spacing w:beforeLines="50" w:before="180"/>
              <w:jc w:val="distribute"/>
              <w:rPr>
                <w:rFonts w:ascii="標楷體" w:eastAsia="標楷體" w:hAnsi="標楷體"/>
              </w:rPr>
            </w:pPr>
            <w:r w:rsidRPr="005129CD">
              <w:rPr>
                <w:rFonts w:ascii="標楷體" w:eastAsia="標楷體" w:hAnsi="標楷體"/>
              </w:rPr>
              <w:t>備註</w:t>
            </w:r>
          </w:p>
        </w:tc>
      </w:tr>
      <w:tr w:rsidR="0016373B" w:rsidRPr="005129CD" w:rsidTr="0051220E">
        <w:trPr>
          <w:cantSplit/>
        </w:trPr>
        <w:tc>
          <w:tcPr>
            <w:tcW w:w="388" w:type="dxa"/>
          </w:tcPr>
          <w:p w:rsidR="0016373B" w:rsidRPr="005129CD" w:rsidRDefault="0016373B" w:rsidP="0051220E">
            <w:pPr>
              <w:rPr>
                <w:rFonts w:ascii="標楷體" w:eastAsia="標楷體" w:hAnsi="標楷體"/>
              </w:rPr>
            </w:pPr>
          </w:p>
        </w:tc>
        <w:tc>
          <w:tcPr>
            <w:tcW w:w="2520" w:type="dxa"/>
          </w:tcPr>
          <w:p w:rsidR="0016373B" w:rsidRPr="005129CD" w:rsidRDefault="0016373B" w:rsidP="0051220E">
            <w:pPr>
              <w:rPr>
                <w:rFonts w:ascii="標楷體" w:eastAsia="標楷體" w:hAnsi="標楷體"/>
              </w:rPr>
            </w:pPr>
          </w:p>
          <w:p w:rsidR="0016373B" w:rsidRPr="005129CD" w:rsidRDefault="0016373B" w:rsidP="0051220E">
            <w:pPr>
              <w:rPr>
                <w:rFonts w:ascii="標楷體" w:eastAsia="標楷體" w:hAnsi="標楷體"/>
              </w:rPr>
            </w:pPr>
          </w:p>
          <w:p w:rsidR="0016373B" w:rsidRPr="005129CD" w:rsidRDefault="0016373B" w:rsidP="0051220E">
            <w:pPr>
              <w:rPr>
                <w:rFonts w:ascii="標楷體" w:eastAsia="標楷體" w:hAnsi="標楷體"/>
              </w:rPr>
            </w:pPr>
          </w:p>
          <w:p w:rsidR="0016373B" w:rsidRPr="005129CD" w:rsidRDefault="0016373B" w:rsidP="0051220E">
            <w:pPr>
              <w:rPr>
                <w:rFonts w:ascii="標楷體" w:eastAsia="標楷體" w:hAnsi="標楷體"/>
              </w:rPr>
            </w:pPr>
          </w:p>
          <w:p w:rsidR="0016373B" w:rsidRPr="005129CD" w:rsidRDefault="0016373B" w:rsidP="0051220E">
            <w:pPr>
              <w:rPr>
                <w:rFonts w:ascii="標楷體" w:eastAsia="標楷體" w:hAnsi="標楷體"/>
              </w:rPr>
            </w:pPr>
          </w:p>
          <w:p w:rsidR="0016373B" w:rsidRPr="005129CD" w:rsidRDefault="0016373B" w:rsidP="0051220E">
            <w:pPr>
              <w:rPr>
                <w:rFonts w:ascii="標楷體" w:eastAsia="標楷體" w:hAnsi="標楷體"/>
              </w:rPr>
            </w:pPr>
          </w:p>
          <w:p w:rsidR="0016373B" w:rsidRPr="005129CD" w:rsidRDefault="0016373B" w:rsidP="0051220E">
            <w:pPr>
              <w:rPr>
                <w:rFonts w:ascii="標楷體" w:eastAsia="標楷體" w:hAnsi="標楷體"/>
              </w:rPr>
            </w:pPr>
          </w:p>
          <w:p w:rsidR="0016373B" w:rsidRPr="005129CD" w:rsidRDefault="0016373B" w:rsidP="0051220E">
            <w:pPr>
              <w:rPr>
                <w:rFonts w:ascii="標楷體" w:eastAsia="標楷體" w:hAnsi="標楷體"/>
              </w:rPr>
            </w:pPr>
          </w:p>
          <w:p w:rsidR="0016373B" w:rsidRPr="005129CD" w:rsidRDefault="0016373B" w:rsidP="0051220E">
            <w:pPr>
              <w:rPr>
                <w:rFonts w:ascii="標楷體" w:eastAsia="標楷體" w:hAnsi="標楷體"/>
              </w:rPr>
            </w:pPr>
          </w:p>
          <w:p w:rsidR="0016373B" w:rsidRPr="005129CD" w:rsidRDefault="0016373B" w:rsidP="0051220E">
            <w:pPr>
              <w:rPr>
                <w:rFonts w:ascii="標楷體" w:eastAsia="標楷體" w:hAnsi="標楷體"/>
              </w:rPr>
            </w:pPr>
          </w:p>
          <w:p w:rsidR="0016373B" w:rsidRPr="005129CD" w:rsidRDefault="0016373B" w:rsidP="0051220E">
            <w:pPr>
              <w:rPr>
                <w:rFonts w:ascii="標楷體" w:eastAsia="標楷體" w:hAnsi="標楷體"/>
              </w:rPr>
            </w:pPr>
          </w:p>
          <w:p w:rsidR="0016373B" w:rsidRPr="005129CD" w:rsidRDefault="0016373B" w:rsidP="0051220E">
            <w:pPr>
              <w:rPr>
                <w:rFonts w:ascii="標楷體" w:eastAsia="標楷體" w:hAnsi="標楷體"/>
              </w:rPr>
            </w:pPr>
          </w:p>
          <w:p w:rsidR="0016373B" w:rsidRPr="005129CD" w:rsidRDefault="0016373B" w:rsidP="0051220E">
            <w:pPr>
              <w:rPr>
                <w:rFonts w:ascii="標楷體" w:eastAsia="標楷體" w:hAnsi="標楷體"/>
              </w:rPr>
            </w:pPr>
          </w:p>
          <w:p w:rsidR="0016373B" w:rsidRPr="005129CD" w:rsidRDefault="0016373B" w:rsidP="0051220E">
            <w:pPr>
              <w:rPr>
                <w:rFonts w:ascii="標楷體" w:eastAsia="標楷體" w:hAnsi="標楷體"/>
              </w:rPr>
            </w:pPr>
          </w:p>
          <w:p w:rsidR="0016373B" w:rsidRPr="005129CD" w:rsidRDefault="0016373B" w:rsidP="0051220E">
            <w:pPr>
              <w:rPr>
                <w:rFonts w:ascii="標楷體" w:eastAsia="標楷體" w:hAnsi="標楷體"/>
              </w:rPr>
            </w:pPr>
          </w:p>
          <w:p w:rsidR="0016373B" w:rsidRPr="005129CD" w:rsidRDefault="0016373B" w:rsidP="0051220E">
            <w:pPr>
              <w:rPr>
                <w:rFonts w:ascii="標楷體" w:eastAsia="標楷體" w:hAnsi="標楷體"/>
              </w:rPr>
            </w:pPr>
          </w:p>
          <w:p w:rsidR="0016373B" w:rsidRPr="005129CD" w:rsidRDefault="0016373B" w:rsidP="0051220E">
            <w:pPr>
              <w:rPr>
                <w:rFonts w:ascii="標楷體" w:eastAsia="標楷體" w:hAnsi="標楷體"/>
              </w:rPr>
            </w:pPr>
          </w:p>
        </w:tc>
        <w:tc>
          <w:tcPr>
            <w:tcW w:w="3420" w:type="dxa"/>
          </w:tcPr>
          <w:p w:rsidR="0016373B" w:rsidRPr="005129CD" w:rsidRDefault="0016373B" w:rsidP="0051220E">
            <w:pPr>
              <w:rPr>
                <w:rFonts w:ascii="標楷體" w:eastAsia="標楷體" w:hAnsi="標楷體"/>
              </w:rPr>
            </w:pPr>
          </w:p>
        </w:tc>
        <w:tc>
          <w:tcPr>
            <w:tcW w:w="1680" w:type="dxa"/>
          </w:tcPr>
          <w:p w:rsidR="0016373B" w:rsidRPr="005129CD" w:rsidRDefault="0016373B" w:rsidP="0051220E">
            <w:pPr>
              <w:rPr>
                <w:rFonts w:ascii="標楷體" w:eastAsia="標楷體" w:hAnsi="標楷體"/>
              </w:rPr>
            </w:pPr>
          </w:p>
        </w:tc>
        <w:tc>
          <w:tcPr>
            <w:tcW w:w="1500" w:type="dxa"/>
          </w:tcPr>
          <w:p w:rsidR="0016373B" w:rsidRPr="005129CD" w:rsidRDefault="0016373B" w:rsidP="0051220E">
            <w:pPr>
              <w:rPr>
                <w:rFonts w:ascii="標楷體" w:eastAsia="標楷體" w:hAnsi="標楷體"/>
              </w:rPr>
            </w:pPr>
          </w:p>
        </w:tc>
        <w:tc>
          <w:tcPr>
            <w:tcW w:w="1320" w:type="dxa"/>
          </w:tcPr>
          <w:p w:rsidR="0016373B" w:rsidRPr="005129CD" w:rsidRDefault="0016373B" w:rsidP="0051220E">
            <w:pPr>
              <w:rPr>
                <w:rFonts w:ascii="標楷體" w:eastAsia="標楷體" w:hAnsi="標楷體"/>
              </w:rPr>
            </w:pPr>
          </w:p>
        </w:tc>
        <w:tc>
          <w:tcPr>
            <w:tcW w:w="1980" w:type="dxa"/>
          </w:tcPr>
          <w:p w:rsidR="0016373B" w:rsidRPr="005129CD" w:rsidRDefault="0016373B" w:rsidP="0051220E">
            <w:pPr>
              <w:rPr>
                <w:rFonts w:ascii="標楷體" w:eastAsia="標楷體" w:hAnsi="標楷體"/>
              </w:rPr>
            </w:pPr>
          </w:p>
        </w:tc>
        <w:tc>
          <w:tcPr>
            <w:tcW w:w="1080" w:type="dxa"/>
          </w:tcPr>
          <w:p w:rsidR="0016373B" w:rsidRPr="005129CD" w:rsidRDefault="0016373B" w:rsidP="0051220E">
            <w:pPr>
              <w:rPr>
                <w:rFonts w:ascii="標楷體" w:eastAsia="標楷體" w:hAnsi="標楷體"/>
              </w:rPr>
            </w:pPr>
          </w:p>
        </w:tc>
      </w:tr>
    </w:tbl>
    <w:p w:rsidR="0016373B" w:rsidRPr="005129CD" w:rsidRDefault="0016373B" w:rsidP="0016373B">
      <w:pPr>
        <w:rPr>
          <w:rFonts w:ascii="標楷體" w:eastAsia="標楷體" w:hAnsi="標楷體"/>
        </w:rPr>
      </w:pPr>
      <w:r w:rsidRPr="005129CD">
        <w:rPr>
          <w:rFonts w:ascii="標楷體" w:eastAsia="標楷體" w:hAnsi="標楷體"/>
        </w:rPr>
        <w:t>彙整單位：　　　　　　聯絡人：　　　　　　　電話：　　　　　　　　傳真：　　　　　　　　E-mail：</w:t>
      </w:r>
    </w:p>
    <w:p w:rsidR="0016373B" w:rsidRPr="005129CD" w:rsidRDefault="0016373B" w:rsidP="0016373B">
      <w:pPr>
        <w:outlineLvl w:val="0"/>
        <w:rPr>
          <w:rFonts w:ascii="標楷體" w:eastAsia="標楷體" w:hAnsi="標楷體"/>
          <w:sz w:val="32"/>
        </w:rPr>
      </w:pPr>
      <w:r w:rsidRPr="005129CD">
        <w:rPr>
          <w:rFonts w:ascii="標楷體" w:eastAsia="標楷體" w:hAnsi="標楷體"/>
        </w:rPr>
        <w:br w:type="page"/>
      </w:r>
      <w:bookmarkStart w:id="26" w:name="_Toc261875666"/>
      <w:bookmarkStart w:id="27" w:name="_Toc261875987"/>
      <w:bookmarkStart w:id="28" w:name="_Toc261876022"/>
      <w:bookmarkStart w:id="29" w:name="_Toc266087466"/>
      <w:r w:rsidRPr="005129CD">
        <w:rPr>
          <w:rFonts w:ascii="標楷體" w:eastAsia="標楷體" w:hAnsi="標楷體"/>
          <w:sz w:val="32"/>
          <w:shd w:val="pct15" w:color="auto" w:fill="FFFFFF"/>
        </w:rPr>
        <w:lastRenderedPageBreak/>
        <w:t>附件</w:t>
      </w:r>
      <w:bookmarkEnd w:id="26"/>
      <w:bookmarkEnd w:id="27"/>
      <w:bookmarkEnd w:id="28"/>
      <w:r>
        <w:rPr>
          <w:rFonts w:ascii="標楷體" w:eastAsia="標楷體" w:hAnsi="標楷體" w:hint="eastAsia"/>
          <w:sz w:val="32"/>
          <w:shd w:val="pct15" w:color="auto" w:fill="FFFFFF"/>
        </w:rPr>
        <w:t>4</w:t>
      </w:r>
      <w:bookmarkEnd w:id="29"/>
    </w:p>
    <w:p w:rsidR="0016373B" w:rsidRPr="005129CD" w:rsidRDefault="0016373B" w:rsidP="0016373B">
      <w:pPr>
        <w:outlineLvl w:val="0"/>
        <w:rPr>
          <w:rFonts w:ascii="標楷體" w:eastAsia="標楷體" w:hAnsi="標楷體"/>
          <w:sz w:val="32"/>
        </w:rPr>
      </w:pPr>
      <w:bookmarkStart w:id="30" w:name="_Toc266087467"/>
      <w:r w:rsidRPr="005129CD">
        <w:rPr>
          <w:rFonts w:ascii="標楷體" w:eastAsia="標楷體" w:hAnsi="標楷體"/>
          <w:sz w:val="32"/>
        </w:rPr>
        <w:t>○○縣（市）政府10</w:t>
      </w:r>
      <w:r>
        <w:rPr>
          <w:rFonts w:ascii="標楷體" w:eastAsia="標楷體" w:hAnsi="標楷體" w:hint="eastAsia"/>
          <w:sz w:val="32"/>
        </w:rPr>
        <w:t>4</w:t>
      </w:r>
      <w:r w:rsidRPr="005129CD">
        <w:rPr>
          <w:rFonts w:ascii="標楷體" w:eastAsia="標楷體" w:hAnsi="標楷體"/>
          <w:sz w:val="32"/>
        </w:rPr>
        <w:t>-</w:t>
      </w:r>
      <w:proofErr w:type="gramStart"/>
      <w:r w:rsidRPr="005129CD">
        <w:rPr>
          <w:rFonts w:ascii="標楷體" w:eastAsia="標楷體" w:hAnsi="標楷體"/>
          <w:sz w:val="32"/>
        </w:rPr>
        <w:t>10</w:t>
      </w:r>
      <w:r>
        <w:rPr>
          <w:rFonts w:ascii="標楷體" w:eastAsia="標楷體" w:hAnsi="標楷體" w:hint="eastAsia"/>
          <w:sz w:val="32"/>
        </w:rPr>
        <w:t>5</w:t>
      </w:r>
      <w:proofErr w:type="gramEnd"/>
      <w:r w:rsidRPr="005129CD">
        <w:rPr>
          <w:rFonts w:ascii="標楷體" w:eastAsia="標楷體" w:hAnsi="標楷體"/>
          <w:sz w:val="32"/>
        </w:rPr>
        <w:t>年度消費者保護方案（</w:t>
      </w:r>
      <w:r>
        <w:rPr>
          <w:rFonts w:ascii="標楷體" w:eastAsia="標楷體" w:hAnsi="標楷體" w:hint="eastAsia"/>
          <w:sz w:val="32"/>
        </w:rPr>
        <w:t>草案</w:t>
      </w:r>
      <w:r w:rsidRPr="005129CD">
        <w:rPr>
          <w:rFonts w:ascii="標楷體" w:eastAsia="標楷體" w:hAnsi="標楷體"/>
          <w:sz w:val="32"/>
        </w:rPr>
        <w:t>）</w:t>
      </w:r>
      <w:bookmarkEnd w:id="30"/>
    </w:p>
    <w:tbl>
      <w:tblPr>
        <w:tblW w:w="14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68"/>
        <w:gridCol w:w="2700"/>
        <w:gridCol w:w="4500"/>
        <w:gridCol w:w="1980"/>
        <w:gridCol w:w="1800"/>
        <w:gridCol w:w="1440"/>
        <w:gridCol w:w="1080"/>
      </w:tblGrid>
      <w:tr w:rsidR="0016373B" w:rsidRPr="005129CD" w:rsidTr="0051220E">
        <w:trPr>
          <w:cantSplit/>
        </w:trPr>
        <w:tc>
          <w:tcPr>
            <w:tcW w:w="568" w:type="dxa"/>
            <w:shd w:val="clear" w:color="auto" w:fill="F3F3F3"/>
          </w:tcPr>
          <w:p w:rsidR="0016373B" w:rsidRPr="005129CD" w:rsidRDefault="0016373B" w:rsidP="0051220E">
            <w:pPr>
              <w:jc w:val="distribute"/>
              <w:rPr>
                <w:rFonts w:ascii="標楷體" w:eastAsia="標楷體" w:hAnsi="標楷體"/>
              </w:rPr>
            </w:pPr>
            <w:r w:rsidRPr="005129CD">
              <w:rPr>
                <w:rFonts w:ascii="標楷體" w:eastAsia="標楷體" w:hAnsi="標楷體"/>
              </w:rPr>
              <w:t>序</w:t>
            </w:r>
          </w:p>
          <w:p w:rsidR="0016373B" w:rsidRPr="005129CD" w:rsidRDefault="0016373B" w:rsidP="0051220E">
            <w:pPr>
              <w:jc w:val="distribute"/>
              <w:rPr>
                <w:rFonts w:ascii="標楷體" w:eastAsia="標楷體" w:hAnsi="標楷體"/>
              </w:rPr>
            </w:pPr>
            <w:r w:rsidRPr="005129CD">
              <w:rPr>
                <w:rFonts w:ascii="標楷體" w:eastAsia="標楷體" w:hAnsi="標楷體"/>
              </w:rPr>
              <w:t>號</w:t>
            </w:r>
          </w:p>
        </w:tc>
        <w:tc>
          <w:tcPr>
            <w:tcW w:w="2700" w:type="dxa"/>
            <w:tcBorders>
              <w:bottom w:val="single" w:sz="4" w:space="0" w:color="auto"/>
            </w:tcBorders>
            <w:shd w:val="clear" w:color="auto" w:fill="F3F3F3"/>
          </w:tcPr>
          <w:p w:rsidR="0016373B" w:rsidRPr="005129CD" w:rsidRDefault="0016373B" w:rsidP="0051220E">
            <w:pPr>
              <w:jc w:val="distribute"/>
              <w:rPr>
                <w:rFonts w:ascii="標楷體" w:eastAsia="標楷體" w:hAnsi="標楷體"/>
              </w:rPr>
            </w:pPr>
            <w:r w:rsidRPr="005129CD">
              <w:rPr>
                <w:rFonts w:ascii="標楷體" w:eastAsia="標楷體" w:hAnsi="標楷體"/>
              </w:rPr>
              <w:t>計畫實施</w:t>
            </w:r>
            <w:r>
              <w:rPr>
                <w:rFonts w:ascii="標楷體" w:eastAsia="標楷體" w:hAnsi="標楷體" w:hint="eastAsia"/>
              </w:rPr>
              <w:t>要項</w:t>
            </w:r>
            <w:r w:rsidRPr="005129CD">
              <w:rPr>
                <w:rFonts w:ascii="標楷體" w:eastAsia="標楷體" w:hAnsi="標楷體"/>
              </w:rPr>
              <w:t>、</w:t>
            </w:r>
          </w:p>
          <w:p w:rsidR="0016373B" w:rsidRPr="005129CD" w:rsidRDefault="0016373B" w:rsidP="0051220E">
            <w:pPr>
              <w:jc w:val="distribute"/>
              <w:rPr>
                <w:rFonts w:ascii="標楷體" w:eastAsia="標楷體" w:hAnsi="標楷體"/>
              </w:rPr>
            </w:pPr>
            <w:r>
              <w:rPr>
                <w:rFonts w:ascii="標楷體" w:eastAsia="標楷體" w:hAnsi="標楷體" w:hint="eastAsia"/>
              </w:rPr>
              <w:t>具體</w:t>
            </w:r>
            <w:r w:rsidRPr="005129CD">
              <w:rPr>
                <w:rFonts w:ascii="標楷體" w:eastAsia="標楷體" w:hAnsi="標楷體"/>
              </w:rPr>
              <w:t>措施</w:t>
            </w:r>
          </w:p>
        </w:tc>
        <w:tc>
          <w:tcPr>
            <w:tcW w:w="4500" w:type="dxa"/>
            <w:shd w:val="clear" w:color="auto" w:fill="F3F3F3"/>
          </w:tcPr>
          <w:p w:rsidR="0016373B" w:rsidRPr="005129CD" w:rsidRDefault="0016373B" w:rsidP="00805871">
            <w:pPr>
              <w:spacing w:beforeLines="50" w:before="180"/>
              <w:jc w:val="distribute"/>
              <w:rPr>
                <w:rFonts w:ascii="標楷體" w:eastAsia="標楷體" w:hAnsi="標楷體"/>
              </w:rPr>
            </w:pPr>
            <w:r>
              <w:rPr>
                <w:rFonts w:ascii="標楷體" w:eastAsia="標楷體" w:hAnsi="標楷體" w:hint="eastAsia"/>
              </w:rPr>
              <w:t>執行項目</w:t>
            </w:r>
          </w:p>
        </w:tc>
        <w:tc>
          <w:tcPr>
            <w:tcW w:w="1980" w:type="dxa"/>
            <w:shd w:val="clear" w:color="auto" w:fill="F3F3F3"/>
          </w:tcPr>
          <w:p w:rsidR="0016373B" w:rsidRDefault="0016373B" w:rsidP="00805871">
            <w:pPr>
              <w:spacing w:beforeLines="50" w:before="180"/>
              <w:jc w:val="distribute"/>
              <w:rPr>
                <w:rFonts w:ascii="標楷體" w:eastAsia="標楷體" w:hAnsi="標楷體"/>
              </w:rPr>
            </w:pPr>
            <w:r w:rsidRPr="005129CD">
              <w:rPr>
                <w:rFonts w:ascii="標楷體" w:eastAsia="標楷體" w:hAnsi="標楷體"/>
              </w:rPr>
              <w:t>主(協)辦單位</w:t>
            </w:r>
          </w:p>
        </w:tc>
        <w:tc>
          <w:tcPr>
            <w:tcW w:w="1800" w:type="dxa"/>
            <w:shd w:val="clear" w:color="auto" w:fill="F3F3F3"/>
          </w:tcPr>
          <w:p w:rsidR="0016373B" w:rsidRPr="005129CD" w:rsidRDefault="0016373B" w:rsidP="0051220E">
            <w:pPr>
              <w:jc w:val="distribute"/>
              <w:rPr>
                <w:rFonts w:ascii="標楷體" w:eastAsia="標楷體" w:hAnsi="標楷體"/>
              </w:rPr>
            </w:pPr>
            <w:r w:rsidRPr="005129CD">
              <w:rPr>
                <w:rFonts w:ascii="標楷體" w:eastAsia="標楷體" w:hAnsi="標楷體"/>
              </w:rPr>
              <w:t>年度預定進度</w:t>
            </w:r>
          </w:p>
          <w:p w:rsidR="0016373B" w:rsidRPr="005129CD" w:rsidRDefault="0016373B" w:rsidP="0051220E">
            <w:pPr>
              <w:jc w:val="distribute"/>
              <w:rPr>
                <w:rFonts w:ascii="標楷體" w:eastAsia="標楷體" w:hAnsi="標楷體"/>
              </w:rPr>
            </w:pPr>
            <w:r w:rsidRPr="005129CD">
              <w:rPr>
                <w:rFonts w:ascii="標楷體" w:eastAsia="標楷體" w:hAnsi="標楷體"/>
              </w:rPr>
              <w:t>(預定完成期限)</w:t>
            </w:r>
          </w:p>
        </w:tc>
        <w:tc>
          <w:tcPr>
            <w:tcW w:w="1440" w:type="dxa"/>
            <w:shd w:val="clear" w:color="auto" w:fill="F3F3F3"/>
          </w:tcPr>
          <w:p w:rsidR="0016373B" w:rsidRPr="005129CD" w:rsidRDefault="0016373B" w:rsidP="0051220E">
            <w:pPr>
              <w:jc w:val="distribute"/>
              <w:rPr>
                <w:rFonts w:ascii="標楷體" w:eastAsia="標楷體" w:hAnsi="標楷體"/>
              </w:rPr>
            </w:pPr>
            <w:r w:rsidRPr="005129CD">
              <w:rPr>
                <w:rFonts w:ascii="標楷體" w:eastAsia="標楷體" w:hAnsi="標楷體"/>
              </w:rPr>
              <w:t>經費來源及額度</w:t>
            </w:r>
          </w:p>
        </w:tc>
        <w:tc>
          <w:tcPr>
            <w:tcW w:w="1080" w:type="dxa"/>
            <w:shd w:val="clear" w:color="auto" w:fill="F3F3F3"/>
          </w:tcPr>
          <w:p w:rsidR="0016373B" w:rsidRPr="005129CD" w:rsidRDefault="0016373B" w:rsidP="00805871">
            <w:pPr>
              <w:spacing w:beforeLines="50" w:before="180"/>
              <w:jc w:val="distribute"/>
              <w:rPr>
                <w:rFonts w:ascii="標楷體" w:eastAsia="標楷體" w:hAnsi="標楷體"/>
              </w:rPr>
            </w:pPr>
            <w:r w:rsidRPr="005129CD">
              <w:rPr>
                <w:rFonts w:ascii="標楷體" w:eastAsia="標楷體" w:hAnsi="標楷體"/>
              </w:rPr>
              <w:t>備註</w:t>
            </w:r>
          </w:p>
        </w:tc>
      </w:tr>
      <w:tr w:rsidR="0016373B" w:rsidRPr="005129CD" w:rsidTr="0051220E">
        <w:trPr>
          <w:cantSplit/>
        </w:trPr>
        <w:tc>
          <w:tcPr>
            <w:tcW w:w="568" w:type="dxa"/>
          </w:tcPr>
          <w:p w:rsidR="0016373B" w:rsidRPr="005129CD" w:rsidRDefault="0016373B" w:rsidP="0051220E">
            <w:pPr>
              <w:rPr>
                <w:rFonts w:ascii="標楷體" w:eastAsia="標楷體" w:hAnsi="標楷體"/>
              </w:rPr>
            </w:pPr>
          </w:p>
        </w:tc>
        <w:tc>
          <w:tcPr>
            <w:tcW w:w="2700" w:type="dxa"/>
            <w:shd w:val="clear" w:color="F3F3F3" w:fill="auto"/>
          </w:tcPr>
          <w:p w:rsidR="0016373B" w:rsidRPr="005129CD" w:rsidRDefault="0016373B" w:rsidP="0051220E">
            <w:pPr>
              <w:rPr>
                <w:rFonts w:ascii="標楷體" w:eastAsia="標楷體" w:hAnsi="標楷體"/>
              </w:rPr>
            </w:pPr>
          </w:p>
          <w:p w:rsidR="0016373B" w:rsidRPr="005129CD" w:rsidRDefault="0016373B" w:rsidP="0051220E">
            <w:pPr>
              <w:rPr>
                <w:rFonts w:ascii="標楷體" w:eastAsia="標楷體" w:hAnsi="標楷體"/>
              </w:rPr>
            </w:pPr>
          </w:p>
          <w:p w:rsidR="0016373B" w:rsidRPr="005129CD" w:rsidRDefault="0016373B" w:rsidP="0051220E">
            <w:pPr>
              <w:rPr>
                <w:rFonts w:ascii="標楷體" w:eastAsia="標楷體" w:hAnsi="標楷體"/>
              </w:rPr>
            </w:pPr>
          </w:p>
          <w:p w:rsidR="0016373B" w:rsidRPr="005129CD" w:rsidRDefault="0016373B" w:rsidP="0051220E">
            <w:pPr>
              <w:rPr>
                <w:rFonts w:ascii="標楷體" w:eastAsia="標楷體" w:hAnsi="標楷體"/>
              </w:rPr>
            </w:pPr>
          </w:p>
          <w:p w:rsidR="0016373B" w:rsidRPr="005129CD" w:rsidRDefault="0016373B" w:rsidP="0051220E">
            <w:pPr>
              <w:rPr>
                <w:rFonts w:ascii="標楷體" w:eastAsia="標楷體" w:hAnsi="標楷體"/>
              </w:rPr>
            </w:pPr>
          </w:p>
          <w:p w:rsidR="0016373B" w:rsidRPr="005129CD" w:rsidRDefault="0016373B" w:rsidP="0051220E">
            <w:pPr>
              <w:rPr>
                <w:rFonts w:ascii="標楷體" w:eastAsia="標楷體" w:hAnsi="標楷體"/>
              </w:rPr>
            </w:pPr>
          </w:p>
          <w:p w:rsidR="0016373B" w:rsidRPr="005129CD" w:rsidRDefault="0016373B" w:rsidP="0051220E">
            <w:pPr>
              <w:rPr>
                <w:rFonts w:ascii="標楷體" w:eastAsia="標楷體" w:hAnsi="標楷體"/>
              </w:rPr>
            </w:pPr>
          </w:p>
          <w:p w:rsidR="0016373B" w:rsidRPr="005129CD" w:rsidRDefault="0016373B" w:rsidP="0051220E">
            <w:pPr>
              <w:rPr>
                <w:rFonts w:ascii="標楷體" w:eastAsia="標楷體" w:hAnsi="標楷體"/>
              </w:rPr>
            </w:pPr>
          </w:p>
          <w:p w:rsidR="0016373B" w:rsidRPr="005129CD" w:rsidRDefault="0016373B" w:rsidP="0051220E">
            <w:pPr>
              <w:rPr>
                <w:rFonts w:ascii="標楷體" w:eastAsia="標楷體" w:hAnsi="標楷體"/>
              </w:rPr>
            </w:pPr>
          </w:p>
          <w:p w:rsidR="0016373B" w:rsidRPr="005129CD" w:rsidRDefault="0016373B" w:rsidP="0051220E">
            <w:pPr>
              <w:rPr>
                <w:rFonts w:ascii="標楷體" w:eastAsia="標楷體" w:hAnsi="標楷體"/>
              </w:rPr>
            </w:pPr>
          </w:p>
          <w:p w:rsidR="0016373B" w:rsidRPr="005129CD" w:rsidRDefault="0016373B" w:rsidP="0051220E">
            <w:pPr>
              <w:rPr>
                <w:rFonts w:ascii="標楷體" w:eastAsia="標楷體" w:hAnsi="標楷體"/>
              </w:rPr>
            </w:pPr>
          </w:p>
          <w:p w:rsidR="0016373B" w:rsidRPr="005129CD" w:rsidRDefault="0016373B" w:rsidP="0051220E">
            <w:pPr>
              <w:rPr>
                <w:rFonts w:ascii="標楷體" w:eastAsia="標楷體" w:hAnsi="標楷體"/>
              </w:rPr>
            </w:pPr>
          </w:p>
          <w:p w:rsidR="0016373B" w:rsidRPr="005129CD" w:rsidRDefault="0016373B" w:rsidP="0051220E">
            <w:pPr>
              <w:rPr>
                <w:rFonts w:ascii="標楷體" w:eastAsia="標楷體" w:hAnsi="標楷體"/>
              </w:rPr>
            </w:pPr>
          </w:p>
          <w:p w:rsidR="0016373B" w:rsidRPr="005129CD" w:rsidRDefault="0016373B" w:rsidP="0051220E">
            <w:pPr>
              <w:rPr>
                <w:rFonts w:ascii="標楷體" w:eastAsia="標楷體" w:hAnsi="標楷體"/>
              </w:rPr>
            </w:pPr>
          </w:p>
          <w:p w:rsidR="0016373B" w:rsidRPr="005129CD" w:rsidRDefault="0016373B" w:rsidP="0051220E">
            <w:pPr>
              <w:rPr>
                <w:rFonts w:ascii="標楷體" w:eastAsia="標楷體" w:hAnsi="標楷體"/>
              </w:rPr>
            </w:pPr>
          </w:p>
          <w:p w:rsidR="0016373B" w:rsidRPr="005129CD" w:rsidRDefault="0016373B" w:rsidP="0051220E">
            <w:pPr>
              <w:rPr>
                <w:rFonts w:ascii="標楷體" w:eastAsia="標楷體" w:hAnsi="標楷體"/>
              </w:rPr>
            </w:pPr>
          </w:p>
          <w:p w:rsidR="0016373B" w:rsidRPr="005129CD" w:rsidRDefault="0016373B" w:rsidP="0051220E">
            <w:pPr>
              <w:rPr>
                <w:rFonts w:ascii="標楷體" w:eastAsia="標楷體" w:hAnsi="標楷體"/>
              </w:rPr>
            </w:pPr>
          </w:p>
        </w:tc>
        <w:tc>
          <w:tcPr>
            <w:tcW w:w="4500" w:type="dxa"/>
          </w:tcPr>
          <w:p w:rsidR="0016373B" w:rsidRPr="005129CD" w:rsidRDefault="0016373B" w:rsidP="0051220E">
            <w:pPr>
              <w:rPr>
                <w:rFonts w:ascii="標楷體" w:eastAsia="標楷體" w:hAnsi="標楷體"/>
              </w:rPr>
            </w:pPr>
          </w:p>
        </w:tc>
        <w:tc>
          <w:tcPr>
            <w:tcW w:w="1980" w:type="dxa"/>
          </w:tcPr>
          <w:p w:rsidR="0016373B" w:rsidRPr="005129CD" w:rsidRDefault="0016373B" w:rsidP="0051220E">
            <w:pPr>
              <w:rPr>
                <w:rFonts w:ascii="標楷體" w:eastAsia="標楷體" w:hAnsi="標楷體"/>
              </w:rPr>
            </w:pPr>
          </w:p>
        </w:tc>
        <w:tc>
          <w:tcPr>
            <w:tcW w:w="1800" w:type="dxa"/>
          </w:tcPr>
          <w:p w:rsidR="0016373B" w:rsidRPr="005129CD" w:rsidRDefault="0016373B" w:rsidP="0051220E">
            <w:pPr>
              <w:rPr>
                <w:rFonts w:ascii="標楷體" w:eastAsia="標楷體" w:hAnsi="標楷體"/>
              </w:rPr>
            </w:pPr>
          </w:p>
        </w:tc>
        <w:tc>
          <w:tcPr>
            <w:tcW w:w="1440" w:type="dxa"/>
          </w:tcPr>
          <w:p w:rsidR="0016373B" w:rsidRPr="005129CD" w:rsidRDefault="0016373B" w:rsidP="0051220E">
            <w:pPr>
              <w:rPr>
                <w:rFonts w:ascii="標楷體" w:eastAsia="標楷體" w:hAnsi="標楷體"/>
              </w:rPr>
            </w:pPr>
          </w:p>
        </w:tc>
        <w:tc>
          <w:tcPr>
            <w:tcW w:w="1080" w:type="dxa"/>
          </w:tcPr>
          <w:p w:rsidR="0016373B" w:rsidRPr="005129CD" w:rsidRDefault="0016373B" w:rsidP="0051220E">
            <w:pPr>
              <w:rPr>
                <w:rFonts w:ascii="標楷體" w:eastAsia="標楷體" w:hAnsi="標楷體"/>
              </w:rPr>
            </w:pPr>
          </w:p>
        </w:tc>
      </w:tr>
    </w:tbl>
    <w:p w:rsidR="0016373B" w:rsidRPr="005129CD" w:rsidRDefault="0016373B" w:rsidP="0016373B">
      <w:pPr>
        <w:rPr>
          <w:rFonts w:ascii="標楷體" w:eastAsia="標楷體" w:hAnsi="標楷體"/>
        </w:rPr>
      </w:pPr>
      <w:r w:rsidRPr="005129CD">
        <w:rPr>
          <w:rFonts w:ascii="標楷體" w:eastAsia="標楷體" w:hAnsi="標楷體"/>
        </w:rPr>
        <w:t>彙整單位：　　　　　　聯絡人：　　　　　　　電話：　　　　　　　　傳真：　　　　　　　　E-mail：</w:t>
      </w:r>
    </w:p>
    <w:sectPr w:rsidR="0016373B" w:rsidRPr="005129CD" w:rsidSect="0016373B">
      <w:footerReference w:type="even" r:id="rId15"/>
      <w:footerReference w:type="default" r:id="rId16"/>
      <w:pgSz w:w="16838" w:h="11906" w:orient="landscape"/>
      <w:pgMar w:top="1418" w:right="1440" w:bottom="1418" w:left="1440" w:header="851" w:footer="992" w:gutter="0"/>
      <w:pgNumType w:start="1"/>
      <w:cols w:space="425"/>
      <w:titlePg/>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6341" w:rsidRDefault="009F6341">
      <w:r>
        <w:separator/>
      </w:r>
    </w:p>
  </w:endnote>
  <w:endnote w:type="continuationSeparator" w:id="0">
    <w:p w:rsidR="009F6341" w:rsidRDefault="009F63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00"/>
    <w:family w:val="roman"/>
    <w:notTrueType/>
    <w:pitch w:val="variable"/>
    <w:sig w:usb0="00000003" w:usb1="00000000" w:usb2="00000000" w:usb3="00000000" w:csb0="00000001" w:csb1="00000000"/>
  </w:font>
  <w:font w:name="華康仿宋體W4">
    <w:altName w:val="新細明體"/>
    <w:charset w:val="88"/>
    <w:family w:val="modern"/>
    <w:pitch w:val="fixed"/>
    <w:sig w:usb0="80000001" w:usb1="28091800" w:usb2="00000016" w:usb3="00000000" w:csb0="001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3263" w:rsidRDefault="00223263" w:rsidP="00691C9C">
    <w:pPr>
      <w:pStyle w:val="a4"/>
      <w:ind w:right="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3263" w:rsidRDefault="00223263" w:rsidP="00814707">
    <w:pPr>
      <w:pStyle w:val="a4"/>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5871" w:rsidRDefault="00805871">
    <w:pPr>
      <w:pStyle w:val="a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3263" w:rsidRDefault="001E3190" w:rsidP="00691C9C">
    <w:pPr>
      <w:pStyle w:val="a4"/>
      <w:ind w:right="360"/>
      <w:jc w:val="center"/>
    </w:pPr>
    <w:r>
      <w:rPr>
        <w:rStyle w:val="a6"/>
      </w:rPr>
      <w:fldChar w:fldCharType="begin"/>
    </w:r>
    <w:r w:rsidR="00223263">
      <w:rPr>
        <w:rStyle w:val="a6"/>
      </w:rPr>
      <w:instrText xml:space="preserve"> PAGE </w:instrText>
    </w:r>
    <w:r>
      <w:rPr>
        <w:rStyle w:val="a6"/>
      </w:rPr>
      <w:fldChar w:fldCharType="separate"/>
    </w:r>
    <w:r w:rsidR="00711D5E">
      <w:rPr>
        <w:rStyle w:val="a6"/>
        <w:noProof/>
      </w:rPr>
      <w:t>18</w:t>
    </w:r>
    <w:r>
      <w:rPr>
        <w:rStyle w:val="a6"/>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3263" w:rsidRDefault="001E3190" w:rsidP="005129CD">
    <w:pPr>
      <w:pStyle w:val="a4"/>
      <w:ind w:right="360"/>
      <w:jc w:val="center"/>
    </w:pPr>
    <w:r>
      <w:rPr>
        <w:rStyle w:val="a6"/>
      </w:rPr>
      <w:fldChar w:fldCharType="begin"/>
    </w:r>
    <w:r w:rsidR="00223263">
      <w:rPr>
        <w:rStyle w:val="a6"/>
      </w:rPr>
      <w:instrText xml:space="preserve"> PAGE </w:instrText>
    </w:r>
    <w:r>
      <w:rPr>
        <w:rStyle w:val="a6"/>
      </w:rPr>
      <w:fldChar w:fldCharType="separate"/>
    </w:r>
    <w:r w:rsidR="00711D5E">
      <w:rPr>
        <w:rStyle w:val="a6"/>
        <w:noProof/>
      </w:rPr>
      <w:t>17</w:t>
    </w:r>
    <w:r>
      <w:rPr>
        <w:rStyle w:val="a6"/>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3263" w:rsidRDefault="001E3190" w:rsidP="00691C9C">
    <w:pPr>
      <w:pStyle w:val="a4"/>
      <w:ind w:right="360"/>
      <w:jc w:val="center"/>
    </w:pPr>
    <w:r>
      <w:rPr>
        <w:rStyle w:val="a6"/>
      </w:rPr>
      <w:fldChar w:fldCharType="begin"/>
    </w:r>
    <w:r w:rsidR="00223263">
      <w:rPr>
        <w:rStyle w:val="a6"/>
      </w:rPr>
      <w:instrText xml:space="preserve"> PAGE </w:instrText>
    </w:r>
    <w:r>
      <w:rPr>
        <w:rStyle w:val="a6"/>
      </w:rPr>
      <w:fldChar w:fldCharType="separate"/>
    </w:r>
    <w:r w:rsidR="00711D5E">
      <w:rPr>
        <w:rStyle w:val="a6"/>
        <w:noProof/>
      </w:rPr>
      <w:t>2</w:t>
    </w:r>
    <w:r>
      <w:rPr>
        <w:rStyle w:val="a6"/>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3263" w:rsidRDefault="001E3190" w:rsidP="005129CD">
    <w:pPr>
      <w:pStyle w:val="a4"/>
      <w:ind w:right="360"/>
      <w:jc w:val="center"/>
    </w:pPr>
    <w:r>
      <w:rPr>
        <w:rStyle w:val="a6"/>
      </w:rPr>
      <w:fldChar w:fldCharType="begin"/>
    </w:r>
    <w:r w:rsidR="00223263">
      <w:rPr>
        <w:rStyle w:val="a6"/>
      </w:rPr>
      <w:instrText xml:space="preserve"> PAGE </w:instrText>
    </w:r>
    <w:r>
      <w:rPr>
        <w:rStyle w:val="a6"/>
      </w:rPr>
      <w:fldChar w:fldCharType="separate"/>
    </w:r>
    <w:r w:rsidR="00223263">
      <w:rPr>
        <w:rStyle w:val="a6"/>
        <w:noProof/>
      </w:rPr>
      <w:t>3</w:t>
    </w:r>
    <w:r>
      <w:rPr>
        <w:rStyle w:val="a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6341" w:rsidRDefault="009F6341">
      <w:r>
        <w:separator/>
      </w:r>
    </w:p>
  </w:footnote>
  <w:footnote w:type="continuationSeparator" w:id="0">
    <w:p w:rsidR="009F6341" w:rsidRDefault="009F63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5871" w:rsidRDefault="00805871">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5871" w:rsidRDefault="00805871">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5871" w:rsidRDefault="00805871">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214AF8"/>
    <w:multiLevelType w:val="hybridMultilevel"/>
    <w:tmpl w:val="948A1608"/>
    <w:lvl w:ilvl="0" w:tplc="0409000F">
      <w:start w:val="1"/>
      <w:numFmt w:val="decimal"/>
      <w:lvlText w:val="%1."/>
      <w:lvlJc w:val="left"/>
      <w:pPr>
        <w:tabs>
          <w:tab w:val="num" w:pos="840"/>
        </w:tabs>
        <w:ind w:left="840" w:hanging="480"/>
      </w:p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1">
    <w:nsid w:val="04A96C88"/>
    <w:multiLevelType w:val="hybridMultilevel"/>
    <w:tmpl w:val="C12E8762"/>
    <w:lvl w:ilvl="0" w:tplc="8C74B86E">
      <w:start w:val="1"/>
      <w:numFmt w:val="taiwaneseCountingThousand"/>
      <w:lvlText w:val="(%1)"/>
      <w:lvlJc w:val="left"/>
      <w:pPr>
        <w:tabs>
          <w:tab w:val="num" w:pos="838"/>
        </w:tabs>
        <w:ind w:left="838" w:hanging="480"/>
      </w:pPr>
      <w:rPr>
        <w:rFonts w:ascii="標楷體" w:eastAsia="標楷體" w:hAnsi="標楷體" w:cs="Times New Roman" w:hint="default"/>
        <w:b w:val="0"/>
        <w:i w:val="0"/>
        <w:sz w:val="32"/>
        <w:szCs w:val="32"/>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65807FD"/>
    <w:multiLevelType w:val="hybridMultilevel"/>
    <w:tmpl w:val="5664A810"/>
    <w:lvl w:ilvl="0" w:tplc="0409000F">
      <w:start w:val="1"/>
      <w:numFmt w:val="decimal"/>
      <w:lvlText w:val="%1."/>
      <w:lvlJc w:val="left"/>
      <w:pPr>
        <w:tabs>
          <w:tab w:val="num" w:pos="838"/>
        </w:tabs>
        <w:ind w:left="838" w:hanging="480"/>
      </w:pPr>
    </w:lvl>
    <w:lvl w:ilvl="1" w:tplc="04090019" w:tentative="1">
      <w:start w:val="1"/>
      <w:numFmt w:val="ideographTraditional"/>
      <w:lvlText w:val="%2、"/>
      <w:lvlJc w:val="left"/>
      <w:pPr>
        <w:tabs>
          <w:tab w:val="num" w:pos="1318"/>
        </w:tabs>
        <w:ind w:left="1318" w:hanging="480"/>
      </w:pPr>
    </w:lvl>
    <w:lvl w:ilvl="2" w:tplc="0409001B" w:tentative="1">
      <w:start w:val="1"/>
      <w:numFmt w:val="lowerRoman"/>
      <w:lvlText w:val="%3."/>
      <w:lvlJc w:val="right"/>
      <w:pPr>
        <w:tabs>
          <w:tab w:val="num" w:pos="1798"/>
        </w:tabs>
        <w:ind w:left="1798" w:hanging="480"/>
      </w:pPr>
    </w:lvl>
    <w:lvl w:ilvl="3" w:tplc="0409000F" w:tentative="1">
      <w:start w:val="1"/>
      <w:numFmt w:val="decimal"/>
      <w:lvlText w:val="%4."/>
      <w:lvlJc w:val="left"/>
      <w:pPr>
        <w:tabs>
          <w:tab w:val="num" w:pos="2278"/>
        </w:tabs>
        <w:ind w:left="2278" w:hanging="480"/>
      </w:pPr>
    </w:lvl>
    <w:lvl w:ilvl="4" w:tplc="04090019" w:tentative="1">
      <w:start w:val="1"/>
      <w:numFmt w:val="ideographTraditional"/>
      <w:lvlText w:val="%5、"/>
      <w:lvlJc w:val="left"/>
      <w:pPr>
        <w:tabs>
          <w:tab w:val="num" w:pos="2758"/>
        </w:tabs>
        <w:ind w:left="2758" w:hanging="480"/>
      </w:pPr>
    </w:lvl>
    <w:lvl w:ilvl="5" w:tplc="0409001B" w:tentative="1">
      <w:start w:val="1"/>
      <w:numFmt w:val="lowerRoman"/>
      <w:lvlText w:val="%6."/>
      <w:lvlJc w:val="right"/>
      <w:pPr>
        <w:tabs>
          <w:tab w:val="num" w:pos="3238"/>
        </w:tabs>
        <w:ind w:left="3238" w:hanging="480"/>
      </w:pPr>
    </w:lvl>
    <w:lvl w:ilvl="6" w:tplc="0409000F" w:tentative="1">
      <w:start w:val="1"/>
      <w:numFmt w:val="decimal"/>
      <w:lvlText w:val="%7."/>
      <w:lvlJc w:val="left"/>
      <w:pPr>
        <w:tabs>
          <w:tab w:val="num" w:pos="3718"/>
        </w:tabs>
        <w:ind w:left="3718" w:hanging="480"/>
      </w:pPr>
    </w:lvl>
    <w:lvl w:ilvl="7" w:tplc="04090019" w:tentative="1">
      <w:start w:val="1"/>
      <w:numFmt w:val="ideographTraditional"/>
      <w:lvlText w:val="%8、"/>
      <w:lvlJc w:val="left"/>
      <w:pPr>
        <w:tabs>
          <w:tab w:val="num" w:pos="4198"/>
        </w:tabs>
        <w:ind w:left="4198" w:hanging="480"/>
      </w:pPr>
    </w:lvl>
    <w:lvl w:ilvl="8" w:tplc="0409001B" w:tentative="1">
      <w:start w:val="1"/>
      <w:numFmt w:val="lowerRoman"/>
      <w:lvlText w:val="%9."/>
      <w:lvlJc w:val="right"/>
      <w:pPr>
        <w:tabs>
          <w:tab w:val="num" w:pos="4678"/>
        </w:tabs>
        <w:ind w:left="4678" w:hanging="480"/>
      </w:pPr>
    </w:lvl>
  </w:abstractNum>
  <w:abstractNum w:abstractNumId="3">
    <w:nsid w:val="0C5E2361"/>
    <w:multiLevelType w:val="singleLevel"/>
    <w:tmpl w:val="50FAECEE"/>
    <w:lvl w:ilvl="0">
      <w:start w:val="1"/>
      <w:numFmt w:val="decimalFullWidth"/>
      <w:lvlText w:val="(%1)"/>
      <w:legacy w:legacy="1" w:legacySpace="0" w:legacyIndent="480"/>
      <w:lvlJc w:val="left"/>
      <w:pPr>
        <w:ind w:left="480" w:hanging="480"/>
      </w:pPr>
      <w:rPr>
        <w:rFonts w:ascii="標楷體" w:eastAsia="標楷體" w:hint="eastAsia"/>
        <w:b w:val="0"/>
        <w:i w:val="0"/>
        <w:sz w:val="24"/>
        <w:u w:val="none"/>
      </w:rPr>
    </w:lvl>
  </w:abstractNum>
  <w:abstractNum w:abstractNumId="4">
    <w:nsid w:val="0F00187B"/>
    <w:multiLevelType w:val="hybridMultilevel"/>
    <w:tmpl w:val="A0B00404"/>
    <w:lvl w:ilvl="0" w:tplc="7D6E7CFE">
      <w:start w:val="1"/>
      <w:numFmt w:val="taiwaneseCountingThousand"/>
      <w:lvlText w:val="%1、"/>
      <w:lvlJc w:val="left"/>
      <w:pPr>
        <w:tabs>
          <w:tab w:val="num" w:pos="1620"/>
        </w:tabs>
        <w:ind w:left="1620" w:hanging="720"/>
      </w:pPr>
      <w:rPr>
        <w:rFonts w:hint="default"/>
        <w:b w:val="0"/>
        <w:lang w:val="en-US"/>
      </w:rPr>
    </w:lvl>
    <w:lvl w:ilvl="1" w:tplc="04090019" w:tentative="1">
      <w:start w:val="1"/>
      <w:numFmt w:val="ideographTraditional"/>
      <w:lvlText w:val="%2、"/>
      <w:lvlJc w:val="left"/>
      <w:pPr>
        <w:tabs>
          <w:tab w:val="num" w:pos="1500"/>
        </w:tabs>
        <w:ind w:left="1500" w:hanging="480"/>
      </w:pPr>
    </w:lvl>
    <w:lvl w:ilvl="2" w:tplc="0409001B" w:tentative="1">
      <w:start w:val="1"/>
      <w:numFmt w:val="lowerRoman"/>
      <w:lvlText w:val="%3."/>
      <w:lvlJc w:val="right"/>
      <w:pPr>
        <w:tabs>
          <w:tab w:val="num" w:pos="1980"/>
        </w:tabs>
        <w:ind w:left="1980" w:hanging="480"/>
      </w:p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5">
    <w:nsid w:val="0FA73C3D"/>
    <w:multiLevelType w:val="hybridMultilevel"/>
    <w:tmpl w:val="5664A810"/>
    <w:lvl w:ilvl="0" w:tplc="0409000F">
      <w:start w:val="1"/>
      <w:numFmt w:val="decimal"/>
      <w:lvlText w:val="%1."/>
      <w:lvlJc w:val="left"/>
      <w:pPr>
        <w:tabs>
          <w:tab w:val="num" w:pos="838"/>
        </w:tabs>
        <w:ind w:left="838" w:hanging="480"/>
      </w:pPr>
    </w:lvl>
    <w:lvl w:ilvl="1" w:tplc="04090019" w:tentative="1">
      <w:start w:val="1"/>
      <w:numFmt w:val="ideographTraditional"/>
      <w:lvlText w:val="%2、"/>
      <w:lvlJc w:val="left"/>
      <w:pPr>
        <w:tabs>
          <w:tab w:val="num" w:pos="1318"/>
        </w:tabs>
        <w:ind w:left="1318" w:hanging="480"/>
      </w:pPr>
    </w:lvl>
    <w:lvl w:ilvl="2" w:tplc="0409001B" w:tentative="1">
      <w:start w:val="1"/>
      <w:numFmt w:val="lowerRoman"/>
      <w:lvlText w:val="%3."/>
      <w:lvlJc w:val="right"/>
      <w:pPr>
        <w:tabs>
          <w:tab w:val="num" w:pos="1798"/>
        </w:tabs>
        <w:ind w:left="1798" w:hanging="480"/>
      </w:pPr>
    </w:lvl>
    <w:lvl w:ilvl="3" w:tplc="0409000F" w:tentative="1">
      <w:start w:val="1"/>
      <w:numFmt w:val="decimal"/>
      <w:lvlText w:val="%4."/>
      <w:lvlJc w:val="left"/>
      <w:pPr>
        <w:tabs>
          <w:tab w:val="num" w:pos="2278"/>
        </w:tabs>
        <w:ind w:left="2278" w:hanging="480"/>
      </w:pPr>
    </w:lvl>
    <w:lvl w:ilvl="4" w:tplc="04090019" w:tentative="1">
      <w:start w:val="1"/>
      <w:numFmt w:val="ideographTraditional"/>
      <w:lvlText w:val="%5、"/>
      <w:lvlJc w:val="left"/>
      <w:pPr>
        <w:tabs>
          <w:tab w:val="num" w:pos="2758"/>
        </w:tabs>
        <w:ind w:left="2758" w:hanging="480"/>
      </w:pPr>
    </w:lvl>
    <w:lvl w:ilvl="5" w:tplc="0409001B" w:tentative="1">
      <w:start w:val="1"/>
      <w:numFmt w:val="lowerRoman"/>
      <w:lvlText w:val="%6."/>
      <w:lvlJc w:val="right"/>
      <w:pPr>
        <w:tabs>
          <w:tab w:val="num" w:pos="3238"/>
        </w:tabs>
        <w:ind w:left="3238" w:hanging="480"/>
      </w:pPr>
    </w:lvl>
    <w:lvl w:ilvl="6" w:tplc="0409000F" w:tentative="1">
      <w:start w:val="1"/>
      <w:numFmt w:val="decimal"/>
      <w:lvlText w:val="%7."/>
      <w:lvlJc w:val="left"/>
      <w:pPr>
        <w:tabs>
          <w:tab w:val="num" w:pos="3718"/>
        </w:tabs>
        <w:ind w:left="3718" w:hanging="480"/>
      </w:pPr>
    </w:lvl>
    <w:lvl w:ilvl="7" w:tplc="04090019" w:tentative="1">
      <w:start w:val="1"/>
      <w:numFmt w:val="ideographTraditional"/>
      <w:lvlText w:val="%8、"/>
      <w:lvlJc w:val="left"/>
      <w:pPr>
        <w:tabs>
          <w:tab w:val="num" w:pos="4198"/>
        </w:tabs>
        <w:ind w:left="4198" w:hanging="480"/>
      </w:pPr>
    </w:lvl>
    <w:lvl w:ilvl="8" w:tplc="0409001B" w:tentative="1">
      <w:start w:val="1"/>
      <w:numFmt w:val="lowerRoman"/>
      <w:lvlText w:val="%9."/>
      <w:lvlJc w:val="right"/>
      <w:pPr>
        <w:tabs>
          <w:tab w:val="num" w:pos="4678"/>
        </w:tabs>
        <w:ind w:left="4678" w:hanging="480"/>
      </w:pPr>
    </w:lvl>
  </w:abstractNum>
  <w:abstractNum w:abstractNumId="6">
    <w:nsid w:val="106E0208"/>
    <w:multiLevelType w:val="singleLevel"/>
    <w:tmpl w:val="23BE7F9A"/>
    <w:lvl w:ilvl="0">
      <w:start w:val="1"/>
      <w:numFmt w:val="taiwaneseCountingThousand"/>
      <w:lvlText w:val="（%1）"/>
      <w:legacy w:legacy="1" w:legacySpace="0" w:legacyIndent="855"/>
      <w:lvlJc w:val="left"/>
      <w:pPr>
        <w:ind w:left="1215" w:hanging="855"/>
      </w:pPr>
      <w:rPr>
        <w:rFonts w:ascii="標楷體" w:eastAsia="標楷體" w:hint="eastAsia"/>
        <w:b w:val="0"/>
        <w:i w:val="0"/>
        <w:sz w:val="28"/>
        <w:u w:val="none"/>
      </w:rPr>
    </w:lvl>
  </w:abstractNum>
  <w:abstractNum w:abstractNumId="7">
    <w:nsid w:val="117B4935"/>
    <w:multiLevelType w:val="multilevel"/>
    <w:tmpl w:val="5CC2D7D8"/>
    <w:lvl w:ilvl="0">
      <w:start w:val="1"/>
      <w:numFmt w:val="taiwaneseCountingThousand"/>
      <w:lvlText w:val="(%1)"/>
      <w:lvlJc w:val="left"/>
      <w:pPr>
        <w:tabs>
          <w:tab w:val="num" w:pos="1078"/>
        </w:tabs>
        <w:ind w:left="1078" w:hanging="720"/>
      </w:pPr>
      <w:rPr>
        <w:rFonts w:hint="default"/>
      </w:rPr>
    </w:lvl>
    <w:lvl w:ilvl="1">
      <w:start w:val="1"/>
      <w:numFmt w:val="decimal"/>
      <w:lvlText w:val="%2."/>
      <w:lvlJc w:val="left"/>
      <w:pPr>
        <w:tabs>
          <w:tab w:val="num" w:pos="1198"/>
        </w:tabs>
        <w:ind w:left="1198" w:hanging="360"/>
      </w:pPr>
      <w:rPr>
        <w:rFonts w:hint="default"/>
      </w:rPr>
    </w:lvl>
    <w:lvl w:ilvl="2">
      <w:start w:val="1"/>
      <w:numFmt w:val="taiwaneseCountingThousand"/>
      <w:lvlText w:val="(%3)"/>
      <w:lvlJc w:val="left"/>
      <w:pPr>
        <w:tabs>
          <w:tab w:val="num" w:pos="1798"/>
        </w:tabs>
        <w:ind w:left="1798" w:hanging="480"/>
      </w:pPr>
      <w:rPr>
        <w:rFonts w:ascii="標楷體" w:eastAsia="標楷體" w:hAnsi="標楷體" w:cs="Times New Roman" w:hint="default"/>
        <w:b w:val="0"/>
        <w:i w:val="0"/>
        <w:sz w:val="28"/>
        <w:u w:val="none"/>
      </w:rPr>
    </w:lvl>
    <w:lvl w:ilvl="3">
      <w:start w:val="1"/>
      <w:numFmt w:val="decimal"/>
      <w:lvlText w:val="%4."/>
      <w:lvlJc w:val="left"/>
      <w:pPr>
        <w:tabs>
          <w:tab w:val="num" w:pos="2278"/>
        </w:tabs>
        <w:ind w:left="2278" w:hanging="480"/>
      </w:pPr>
    </w:lvl>
    <w:lvl w:ilvl="4">
      <w:start w:val="1"/>
      <w:numFmt w:val="ideographTraditional"/>
      <w:lvlText w:val="%5、"/>
      <w:lvlJc w:val="left"/>
      <w:pPr>
        <w:tabs>
          <w:tab w:val="num" w:pos="2758"/>
        </w:tabs>
        <w:ind w:left="2758" w:hanging="480"/>
      </w:pPr>
    </w:lvl>
    <w:lvl w:ilvl="5">
      <w:start w:val="1"/>
      <w:numFmt w:val="lowerRoman"/>
      <w:lvlText w:val="%6."/>
      <w:lvlJc w:val="right"/>
      <w:pPr>
        <w:tabs>
          <w:tab w:val="num" w:pos="3238"/>
        </w:tabs>
        <w:ind w:left="3238" w:hanging="480"/>
      </w:pPr>
    </w:lvl>
    <w:lvl w:ilvl="6">
      <w:start w:val="1"/>
      <w:numFmt w:val="decimal"/>
      <w:lvlText w:val="%7."/>
      <w:lvlJc w:val="left"/>
      <w:pPr>
        <w:tabs>
          <w:tab w:val="num" w:pos="3718"/>
        </w:tabs>
        <w:ind w:left="3718" w:hanging="480"/>
      </w:pPr>
    </w:lvl>
    <w:lvl w:ilvl="7">
      <w:start w:val="1"/>
      <w:numFmt w:val="ideographTraditional"/>
      <w:lvlText w:val="%8、"/>
      <w:lvlJc w:val="left"/>
      <w:pPr>
        <w:tabs>
          <w:tab w:val="num" w:pos="4198"/>
        </w:tabs>
        <w:ind w:left="4198" w:hanging="480"/>
      </w:pPr>
    </w:lvl>
    <w:lvl w:ilvl="8">
      <w:start w:val="1"/>
      <w:numFmt w:val="lowerRoman"/>
      <w:lvlText w:val="%9."/>
      <w:lvlJc w:val="right"/>
      <w:pPr>
        <w:tabs>
          <w:tab w:val="num" w:pos="4678"/>
        </w:tabs>
        <w:ind w:left="4678" w:hanging="480"/>
      </w:pPr>
    </w:lvl>
  </w:abstractNum>
  <w:abstractNum w:abstractNumId="8">
    <w:nsid w:val="1E804C5C"/>
    <w:multiLevelType w:val="hybridMultilevel"/>
    <w:tmpl w:val="5664A810"/>
    <w:lvl w:ilvl="0" w:tplc="0409000F">
      <w:start w:val="1"/>
      <w:numFmt w:val="decimal"/>
      <w:lvlText w:val="%1."/>
      <w:lvlJc w:val="left"/>
      <w:pPr>
        <w:tabs>
          <w:tab w:val="num" w:pos="838"/>
        </w:tabs>
        <w:ind w:left="838" w:hanging="480"/>
      </w:pPr>
    </w:lvl>
    <w:lvl w:ilvl="1" w:tplc="04090019" w:tentative="1">
      <w:start w:val="1"/>
      <w:numFmt w:val="ideographTraditional"/>
      <w:lvlText w:val="%2、"/>
      <w:lvlJc w:val="left"/>
      <w:pPr>
        <w:tabs>
          <w:tab w:val="num" w:pos="1318"/>
        </w:tabs>
        <w:ind w:left="1318" w:hanging="480"/>
      </w:pPr>
    </w:lvl>
    <w:lvl w:ilvl="2" w:tplc="0409001B" w:tentative="1">
      <w:start w:val="1"/>
      <w:numFmt w:val="lowerRoman"/>
      <w:lvlText w:val="%3."/>
      <w:lvlJc w:val="right"/>
      <w:pPr>
        <w:tabs>
          <w:tab w:val="num" w:pos="1798"/>
        </w:tabs>
        <w:ind w:left="1798" w:hanging="480"/>
      </w:pPr>
    </w:lvl>
    <w:lvl w:ilvl="3" w:tplc="0409000F" w:tentative="1">
      <w:start w:val="1"/>
      <w:numFmt w:val="decimal"/>
      <w:lvlText w:val="%4."/>
      <w:lvlJc w:val="left"/>
      <w:pPr>
        <w:tabs>
          <w:tab w:val="num" w:pos="2278"/>
        </w:tabs>
        <w:ind w:left="2278" w:hanging="480"/>
      </w:pPr>
    </w:lvl>
    <w:lvl w:ilvl="4" w:tplc="04090019" w:tentative="1">
      <w:start w:val="1"/>
      <w:numFmt w:val="ideographTraditional"/>
      <w:lvlText w:val="%5、"/>
      <w:lvlJc w:val="left"/>
      <w:pPr>
        <w:tabs>
          <w:tab w:val="num" w:pos="2758"/>
        </w:tabs>
        <w:ind w:left="2758" w:hanging="480"/>
      </w:pPr>
    </w:lvl>
    <w:lvl w:ilvl="5" w:tplc="0409001B" w:tentative="1">
      <w:start w:val="1"/>
      <w:numFmt w:val="lowerRoman"/>
      <w:lvlText w:val="%6."/>
      <w:lvlJc w:val="right"/>
      <w:pPr>
        <w:tabs>
          <w:tab w:val="num" w:pos="3238"/>
        </w:tabs>
        <w:ind w:left="3238" w:hanging="480"/>
      </w:pPr>
    </w:lvl>
    <w:lvl w:ilvl="6" w:tplc="0409000F" w:tentative="1">
      <w:start w:val="1"/>
      <w:numFmt w:val="decimal"/>
      <w:lvlText w:val="%7."/>
      <w:lvlJc w:val="left"/>
      <w:pPr>
        <w:tabs>
          <w:tab w:val="num" w:pos="3718"/>
        </w:tabs>
        <w:ind w:left="3718" w:hanging="480"/>
      </w:pPr>
    </w:lvl>
    <w:lvl w:ilvl="7" w:tplc="04090019" w:tentative="1">
      <w:start w:val="1"/>
      <w:numFmt w:val="ideographTraditional"/>
      <w:lvlText w:val="%8、"/>
      <w:lvlJc w:val="left"/>
      <w:pPr>
        <w:tabs>
          <w:tab w:val="num" w:pos="4198"/>
        </w:tabs>
        <w:ind w:left="4198" w:hanging="480"/>
      </w:pPr>
    </w:lvl>
    <w:lvl w:ilvl="8" w:tplc="0409001B" w:tentative="1">
      <w:start w:val="1"/>
      <w:numFmt w:val="lowerRoman"/>
      <w:lvlText w:val="%9."/>
      <w:lvlJc w:val="right"/>
      <w:pPr>
        <w:tabs>
          <w:tab w:val="num" w:pos="4678"/>
        </w:tabs>
        <w:ind w:left="4678" w:hanging="480"/>
      </w:pPr>
    </w:lvl>
  </w:abstractNum>
  <w:abstractNum w:abstractNumId="9">
    <w:nsid w:val="1FD61389"/>
    <w:multiLevelType w:val="singleLevel"/>
    <w:tmpl w:val="50FAECEE"/>
    <w:lvl w:ilvl="0">
      <w:start w:val="1"/>
      <w:numFmt w:val="decimalFullWidth"/>
      <w:lvlText w:val="(%1)"/>
      <w:legacy w:legacy="1" w:legacySpace="0" w:legacyIndent="480"/>
      <w:lvlJc w:val="left"/>
      <w:pPr>
        <w:ind w:left="480" w:hanging="480"/>
      </w:pPr>
      <w:rPr>
        <w:rFonts w:ascii="標楷體" w:eastAsia="標楷體" w:hint="eastAsia"/>
        <w:b w:val="0"/>
        <w:i w:val="0"/>
        <w:sz w:val="24"/>
        <w:u w:val="none"/>
      </w:rPr>
    </w:lvl>
  </w:abstractNum>
  <w:abstractNum w:abstractNumId="10">
    <w:nsid w:val="26C63BED"/>
    <w:multiLevelType w:val="hybridMultilevel"/>
    <w:tmpl w:val="483EF192"/>
    <w:lvl w:ilvl="0" w:tplc="0409000F">
      <w:start w:val="1"/>
      <w:numFmt w:val="decimal"/>
      <w:lvlText w:val="%1."/>
      <w:lvlJc w:val="left"/>
      <w:pPr>
        <w:tabs>
          <w:tab w:val="num" w:pos="1798"/>
        </w:tabs>
        <w:ind w:left="1798" w:hanging="480"/>
      </w:pPr>
    </w:lvl>
    <w:lvl w:ilvl="1" w:tplc="04090019" w:tentative="1">
      <w:start w:val="1"/>
      <w:numFmt w:val="ideographTraditional"/>
      <w:lvlText w:val="%2、"/>
      <w:lvlJc w:val="left"/>
      <w:pPr>
        <w:tabs>
          <w:tab w:val="num" w:pos="2278"/>
        </w:tabs>
        <w:ind w:left="2278" w:hanging="480"/>
      </w:pPr>
    </w:lvl>
    <w:lvl w:ilvl="2" w:tplc="0409001B" w:tentative="1">
      <w:start w:val="1"/>
      <w:numFmt w:val="lowerRoman"/>
      <w:lvlText w:val="%3."/>
      <w:lvlJc w:val="right"/>
      <w:pPr>
        <w:tabs>
          <w:tab w:val="num" w:pos="2758"/>
        </w:tabs>
        <w:ind w:left="2758" w:hanging="480"/>
      </w:pPr>
    </w:lvl>
    <w:lvl w:ilvl="3" w:tplc="0409000F" w:tentative="1">
      <w:start w:val="1"/>
      <w:numFmt w:val="decimal"/>
      <w:lvlText w:val="%4."/>
      <w:lvlJc w:val="left"/>
      <w:pPr>
        <w:tabs>
          <w:tab w:val="num" w:pos="3238"/>
        </w:tabs>
        <w:ind w:left="3238" w:hanging="480"/>
      </w:pPr>
    </w:lvl>
    <w:lvl w:ilvl="4" w:tplc="04090019" w:tentative="1">
      <w:start w:val="1"/>
      <w:numFmt w:val="ideographTraditional"/>
      <w:lvlText w:val="%5、"/>
      <w:lvlJc w:val="left"/>
      <w:pPr>
        <w:tabs>
          <w:tab w:val="num" w:pos="3718"/>
        </w:tabs>
        <w:ind w:left="3718" w:hanging="480"/>
      </w:pPr>
    </w:lvl>
    <w:lvl w:ilvl="5" w:tplc="0409001B" w:tentative="1">
      <w:start w:val="1"/>
      <w:numFmt w:val="lowerRoman"/>
      <w:lvlText w:val="%6."/>
      <w:lvlJc w:val="right"/>
      <w:pPr>
        <w:tabs>
          <w:tab w:val="num" w:pos="4198"/>
        </w:tabs>
        <w:ind w:left="4198" w:hanging="480"/>
      </w:pPr>
    </w:lvl>
    <w:lvl w:ilvl="6" w:tplc="0409000F" w:tentative="1">
      <w:start w:val="1"/>
      <w:numFmt w:val="decimal"/>
      <w:lvlText w:val="%7."/>
      <w:lvlJc w:val="left"/>
      <w:pPr>
        <w:tabs>
          <w:tab w:val="num" w:pos="4678"/>
        </w:tabs>
        <w:ind w:left="4678" w:hanging="480"/>
      </w:pPr>
    </w:lvl>
    <w:lvl w:ilvl="7" w:tplc="04090019" w:tentative="1">
      <w:start w:val="1"/>
      <w:numFmt w:val="ideographTraditional"/>
      <w:lvlText w:val="%8、"/>
      <w:lvlJc w:val="left"/>
      <w:pPr>
        <w:tabs>
          <w:tab w:val="num" w:pos="5158"/>
        </w:tabs>
        <w:ind w:left="5158" w:hanging="480"/>
      </w:pPr>
    </w:lvl>
    <w:lvl w:ilvl="8" w:tplc="0409001B" w:tentative="1">
      <w:start w:val="1"/>
      <w:numFmt w:val="lowerRoman"/>
      <w:lvlText w:val="%9."/>
      <w:lvlJc w:val="right"/>
      <w:pPr>
        <w:tabs>
          <w:tab w:val="num" w:pos="5638"/>
        </w:tabs>
        <w:ind w:left="5638" w:hanging="480"/>
      </w:pPr>
    </w:lvl>
  </w:abstractNum>
  <w:abstractNum w:abstractNumId="11">
    <w:nsid w:val="31BF19AC"/>
    <w:multiLevelType w:val="hybridMultilevel"/>
    <w:tmpl w:val="C04A584A"/>
    <w:lvl w:ilvl="0" w:tplc="88B03CEE">
      <w:start w:val="1"/>
      <w:numFmt w:val="decimal"/>
      <w:lvlText w:val="%1."/>
      <w:lvlJc w:val="left"/>
      <w:pPr>
        <w:tabs>
          <w:tab w:val="num" w:pos="1080"/>
        </w:tabs>
        <w:ind w:left="1080" w:hanging="360"/>
      </w:pPr>
      <w:rPr>
        <w:rFonts w:hint="default"/>
      </w:rPr>
    </w:lvl>
    <w:lvl w:ilvl="1" w:tplc="73C83034">
      <w:start w:val="1"/>
      <w:numFmt w:val="decimal"/>
      <w:lvlText w:val="(%2)"/>
      <w:lvlJc w:val="left"/>
      <w:pPr>
        <w:tabs>
          <w:tab w:val="num" w:pos="1920"/>
        </w:tabs>
        <w:ind w:left="1920" w:hanging="720"/>
      </w:pPr>
      <w:rPr>
        <w:rFonts w:hint="default"/>
      </w:r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12">
    <w:nsid w:val="39EE136C"/>
    <w:multiLevelType w:val="multilevel"/>
    <w:tmpl w:val="111469D4"/>
    <w:lvl w:ilvl="0">
      <w:start w:val="1"/>
      <w:numFmt w:val="taiwaneseCountingThousand"/>
      <w:lvlText w:val="(%1)"/>
      <w:lvlJc w:val="left"/>
      <w:pPr>
        <w:tabs>
          <w:tab w:val="num" w:pos="838"/>
        </w:tabs>
        <w:ind w:left="838" w:hanging="480"/>
      </w:pPr>
      <w:rPr>
        <w:rFonts w:ascii="標楷體" w:eastAsia="標楷體" w:hAnsi="標楷體" w:cs="Times New Roman" w:hint="default"/>
        <w:b w:val="0"/>
        <w:i w:val="0"/>
        <w:sz w:val="28"/>
        <w:u w:val="none"/>
      </w:rPr>
    </w:lvl>
    <w:lvl w:ilvl="1">
      <w:start w:val="1"/>
      <w:numFmt w:val="decimal"/>
      <w:lvlText w:val="%2."/>
      <w:lvlJc w:val="left"/>
      <w:pPr>
        <w:tabs>
          <w:tab w:val="num" w:pos="1198"/>
        </w:tabs>
        <w:ind w:left="1198" w:hanging="360"/>
      </w:pPr>
      <w:rPr>
        <w:rFonts w:hint="default"/>
      </w:rPr>
    </w:lvl>
    <w:lvl w:ilvl="2">
      <w:start w:val="1"/>
      <w:numFmt w:val="decimal"/>
      <w:lvlText w:val="%3."/>
      <w:lvlJc w:val="left"/>
      <w:pPr>
        <w:tabs>
          <w:tab w:val="num" w:pos="1798"/>
        </w:tabs>
        <w:ind w:left="1798" w:hanging="480"/>
      </w:pPr>
      <w:rPr>
        <w:rFonts w:hint="default"/>
        <w:b w:val="0"/>
        <w:i w:val="0"/>
        <w:sz w:val="28"/>
        <w:u w:val="none"/>
      </w:rPr>
    </w:lvl>
    <w:lvl w:ilvl="3">
      <w:start w:val="1"/>
      <w:numFmt w:val="decimal"/>
      <w:lvlText w:val="%4."/>
      <w:lvlJc w:val="left"/>
      <w:pPr>
        <w:tabs>
          <w:tab w:val="num" w:pos="2278"/>
        </w:tabs>
        <w:ind w:left="2278" w:hanging="480"/>
      </w:pPr>
    </w:lvl>
    <w:lvl w:ilvl="4">
      <w:start w:val="1"/>
      <w:numFmt w:val="ideographTraditional"/>
      <w:lvlText w:val="%5、"/>
      <w:lvlJc w:val="left"/>
      <w:pPr>
        <w:tabs>
          <w:tab w:val="num" w:pos="2758"/>
        </w:tabs>
        <w:ind w:left="2758" w:hanging="480"/>
      </w:pPr>
    </w:lvl>
    <w:lvl w:ilvl="5">
      <w:start w:val="1"/>
      <w:numFmt w:val="lowerRoman"/>
      <w:lvlText w:val="%6."/>
      <w:lvlJc w:val="right"/>
      <w:pPr>
        <w:tabs>
          <w:tab w:val="num" w:pos="3238"/>
        </w:tabs>
        <w:ind w:left="3238" w:hanging="480"/>
      </w:pPr>
    </w:lvl>
    <w:lvl w:ilvl="6">
      <w:start w:val="1"/>
      <w:numFmt w:val="decimal"/>
      <w:lvlText w:val="%7."/>
      <w:lvlJc w:val="left"/>
      <w:pPr>
        <w:tabs>
          <w:tab w:val="num" w:pos="3718"/>
        </w:tabs>
        <w:ind w:left="3718" w:hanging="480"/>
      </w:pPr>
    </w:lvl>
    <w:lvl w:ilvl="7">
      <w:start w:val="1"/>
      <w:numFmt w:val="ideographTraditional"/>
      <w:lvlText w:val="%8、"/>
      <w:lvlJc w:val="left"/>
      <w:pPr>
        <w:tabs>
          <w:tab w:val="num" w:pos="4198"/>
        </w:tabs>
        <w:ind w:left="4198" w:hanging="480"/>
      </w:pPr>
    </w:lvl>
    <w:lvl w:ilvl="8">
      <w:start w:val="1"/>
      <w:numFmt w:val="lowerRoman"/>
      <w:lvlText w:val="%9."/>
      <w:lvlJc w:val="right"/>
      <w:pPr>
        <w:tabs>
          <w:tab w:val="num" w:pos="4678"/>
        </w:tabs>
        <w:ind w:left="4678" w:hanging="480"/>
      </w:pPr>
    </w:lvl>
  </w:abstractNum>
  <w:abstractNum w:abstractNumId="13">
    <w:nsid w:val="44694247"/>
    <w:multiLevelType w:val="singleLevel"/>
    <w:tmpl w:val="0409000F"/>
    <w:lvl w:ilvl="0">
      <w:start w:val="1"/>
      <w:numFmt w:val="decimal"/>
      <w:lvlText w:val="%1."/>
      <w:lvlJc w:val="left"/>
      <w:pPr>
        <w:tabs>
          <w:tab w:val="num" w:pos="840"/>
        </w:tabs>
        <w:ind w:left="840" w:hanging="480"/>
      </w:pPr>
      <w:rPr>
        <w:b w:val="0"/>
        <w:i w:val="0"/>
        <w:sz w:val="28"/>
        <w:u w:val="none"/>
      </w:rPr>
    </w:lvl>
  </w:abstractNum>
  <w:abstractNum w:abstractNumId="14">
    <w:nsid w:val="45115746"/>
    <w:multiLevelType w:val="hybridMultilevel"/>
    <w:tmpl w:val="0150B7FC"/>
    <w:lvl w:ilvl="0" w:tplc="2F227B3A">
      <w:start w:val="1"/>
      <w:numFmt w:val="taiwaneseCountingThousand"/>
      <w:lvlText w:val="(%1)"/>
      <w:lvlJc w:val="left"/>
      <w:pPr>
        <w:tabs>
          <w:tab w:val="num" w:pos="1080"/>
        </w:tabs>
        <w:ind w:left="1080" w:hanging="720"/>
      </w:pPr>
      <w:rPr>
        <w:rFonts w:hint="default"/>
        <w:color w:val="auto"/>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15">
    <w:nsid w:val="46B84F00"/>
    <w:multiLevelType w:val="hybridMultilevel"/>
    <w:tmpl w:val="FF36673A"/>
    <w:lvl w:ilvl="0" w:tplc="187CA8A2">
      <w:start w:val="1"/>
      <w:numFmt w:val="taiwaneseCountingThousand"/>
      <w:lvlText w:val="（%1）"/>
      <w:lvlJc w:val="left"/>
      <w:pPr>
        <w:tabs>
          <w:tab w:val="num" w:pos="1560"/>
        </w:tabs>
        <w:ind w:left="1560" w:hanging="1080"/>
      </w:pPr>
      <w:rPr>
        <w:rFonts w:hint="default"/>
      </w:rPr>
    </w:lvl>
    <w:lvl w:ilvl="1" w:tplc="04090019">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6">
    <w:nsid w:val="4DDD5F4B"/>
    <w:multiLevelType w:val="multilevel"/>
    <w:tmpl w:val="A8A0A02A"/>
    <w:lvl w:ilvl="0">
      <w:start w:val="1"/>
      <w:numFmt w:val="taiwaneseCountingThousand"/>
      <w:lvlText w:val="(%1)"/>
      <w:lvlJc w:val="left"/>
      <w:pPr>
        <w:tabs>
          <w:tab w:val="num" w:pos="838"/>
        </w:tabs>
        <w:ind w:left="838" w:hanging="480"/>
      </w:pPr>
      <w:rPr>
        <w:rFonts w:ascii="標楷體" w:eastAsia="標楷體" w:hAnsi="標楷體" w:cs="Times New Roman" w:hint="default"/>
        <w:b w:val="0"/>
        <w:i w:val="0"/>
        <w:sz w:val="28"/>
        <w:u w:val="none"/>
      </w:rPr>
    </w:lvl>
    <w:lvl w:ilvl="1">
      <w:start w:val="1"/>
      <w:numFmt w:val="decimal"/>
      <w:lvlText w:val="%2."/>
      <w:lvlJc w:val="left"/>
      <w:pPr>
        <w:tabs>
          <w:tab w:val="num" w:pos="1198"/>
        </w:tabs>
        <w:ind w:left="1198" w:hanging="360"/>
      </w:pPr>
      <w:rPr>
        <w:rFonts w:hint="default"/>
      </w:rPr>
    </w:lvl>
    <w:lvl w:ilvl="2">
      <w:start w:val="1"/>
      <w:numFmt w:val="taiwaneseCountingThousand"/>
      <w:lvlText w:val="(%3)"/>
      <w:lvlJc w:val="left"/>
      <w:pPr>
        <w:tabs>
          <w:tab w:val="num" w:pos="1798"/>
        </w:tabs>
        <w:ind w:left="1798" w:hanging="480"/>
      </w:pPr>
      <w:rPr>
        <w:rFonts w:ascii="標楷體" w:eastAsia="標楷體" w:hAnsi="標楷體" w:cs="Times New Roman" w:hint="default"/>
        <w:b w:val="0"/>
        <w:i w:val="0"/>
        <w:sz w:val="28"/>
        <w:u w:val="none"/>
      </w:rPr>
    </w:lvl>
    <w:lvl w:ilvl="3">
      <w:start w:val="1"/>
      <w:numFmt w:val="decimal"/>
      <w:lvlText w:val="%4."/>
      <w:lvlJc w:val="left"/>
      <w:pPr>
        <w:tabs>
          <w:tab w:val="num" w:pos="2278"/>
        </w:tabs>
        <w:ind w:left="2278" w:hanging="480"/>
      </w:pPr>
    </w:lvl>
    <w:lvl w:ilvl="4">
      <w:start w:val="1"/>
      <w:numFmt w:val="ideographTraditional"/>
      <w:lvlText w:val="%5、"/>
      <w:lvlJc w:val="left"/>
      <w:pPr>
        <w:tabs>
          <w:tab w:val="num" w:pos="2758"/>
        </w:tabs>
        <w:ind w:left="2758" w:hanging="480"/>
      </w:pPr>
    </w:lvl>
    <w:lvl w:ilvl="5">
      <w:start w:val="1"/>
      <w:numFmt w:val="lowerRoman"/>
      <w:lvlText w:val="%6."/>
      <w:lvlJc w:val="right"/>
      <w:pPr>
        <w:tabs>
          <w:tab w:val="num" w:pos="3238"/>
        </w:tabs>
        <w:ind w:left="3238" w:hanging="480"/>
      </w:pPr>
    </w:lvl>
    <w:lvl w:ilvl="6">
      <w:start w:val="1"/>
      <w:numFmt w:val="decimal"/>
      <w:lvlText w:val="%7."/>
      <w:lvlJc w:val="left"/>
      <w:pPr>
        <w:tabs>
          <w:tab w:val="num" w:pos="3718"/>
        </w:tabs>
        <w:ind w:left="3718" w:hanging="480"/>
      </w:pPr>
    </w:lvl>
    <w:lvl w:ilvl="7">
      <w:start w:val="1"/>
      <w:numFmt w:val="ideographTraditional"/>
      <w:lvlText w:val="%8、"/>
      <w:lvlJc w:val="left"/>
      <w:pPr>
        <w:tabs>
          <w:tab w:val="num" w:pos="4198"/>
        </w:tabs>
        <w:ind w:left="4198" w:hanging="480"/>
      </w:pPr>
    </w:lvl>
    <w:lvl w:ilvl="8">
      <w:start w:val="1"/>
      <w:numFmt w:val="lowerRoman"/>
      <w:lvlText w:val="%9."/>
      <w:lvlJc w:val="right"/>
      <w:pPr>
        <w:tabs>
          <w:tab w:val="num" w:pos="4678"/>
        </w:tabs>
        <w:ind w:left="4678" w:hanging="480"/>
      </w:pPr>
    </w:lvl>
  </w:abstractNum>
  <w:abstractNum w:abstractNumId="17">
    <w:nsid w:val="517F49BF"/>
    <w:multiLevelType w:val="singleLevel"/>
    <w:tmpl w:val="CC16F152"/>
    <w:lvl w:ilvl="0">
      <w:start w:val="1"/>
      <w:numFmt w:val="lowerLetter"/>
      <w:lvlText w:val="%1、"/>
      <w:lvlJc w:val="left"/>
      <w:pPr>
        <w:tabs>
          <w:tab w:val="num" w:pos="360"/>
        </w:tabs>
        <w:ind w:left="360" w:hanging="360"/>
      </w:pPr>
      <w:rPr>
        <w:rFonts w:hint="default"/>
      </w:rPr>
    </w:lvl>
  </w:abstractNum>
  <w:abstractNum w:abstractNumId="18">
    <w:nsid w:val="51AE5700"/>
    <w:multiLevelType w:val="multilevel"/>
    <w:tmpl w:val="6AB4D9C0"/>
    <w:lvl w:ilvl="0">
      <w:start w:val="1"/>
      <w:numFmt w:val="decimal"/>
      <w:lvlText w:val="%1."/>
      <w:lvlJc w:val="left"/>
      <w:pPr>
        <w:tabs>
          <w:tab w:val="num" w:pos="838"/>
        </w:tabs>
        <w:ind w:left="838" w:hanging="480"/>
      </w:pPr>
      <w:rPr>
        <w:rFonts w:hint="default"/>
      </w:rPr>
    </w:lvl>
    <w:lvl w:ilvl="1">
      <w:start w:val="1"/>
      <w:numFmt w:val="decimal"/>
      <w:lvlText w:val="%2."/>
      <w:lvlJc w:val="left"/>
      <w:pPr>
        <w:tabs>
          <w:tab w:val="num" w:pos="1198"/>
        </w:tabs>
        <w:ind w:left="1198" w:hanging="360"/>
      </w:pPr>
      <w:rPr>
        <w:rFonts w:hint="default"/>
      </w:rPr>
    </w:lvl>
    <w:lvl w:ilvl="2">
      <w:start w:val="1"/>
      <w:numFmt w:val="taiwaneseCountingThousand"/>
      <w:lvlText w:val="(%3)"/>
      <w:lvlJc w:val="left"/>
      <w:pPr>
        <w:tabs>
          <w:tab w:val="num" w:pos="1798"/>
        </w:tabs>
        <w:ind w:left="1798" w:hanging="480"/>
      </w:pPr>
      <w:rPr>
        <w:rFonts w:ascii="標楷體" w:eastAsia="標楷體" w:hAnsi="標楷體" w:cs="Times New Roman" w:hint="default"/>
        <w:b w:val="0"/>
        <w:i w:val="0"/>
        <w:sz w:val="28"/>
        <w:u w:val="none"/>
      </w:rPr>
    </w:lvl>
    <w:lvl w:ilvl="3">
      <w:start w:val="1"/>
      <w:numFmt w:val="decimal"/>
      <w:lvlText w:val="%4."/>
      <w:lvlJc w:val="left"/>
      <w:pPr>
        <w:tabs>
          <w:tab w:val="num" w:pos="2278"/>
        </w:tabs>
        <w:ind w:left="2278" w:hanging="480"/>
      </w:pPr>
    </w:lvl>
    <w:lvl w:ilvl="4">
      <w:start w:val="1"/>
      <w:numFmt w:val="ideographTraditional"/>
      <w:lvlText w:val="%5、"/>
      <w:lvlJc w:val="left"/>
      <w:pPr>
        <w:tabs>
          <w:tab w:val="num" w:pos="2758"/>
        </w:tabs>
        <w:ind w:left="2758" w:hanging="480"/>
      </w:pPr>
    </w:lvl>
    <w:lvl w:ilvl="5">
      <w:start w:val="1"/>
      <w:numFmt w:val="lowerRoman"/>
      <w:lvlText w:val="%6."/>
      <w:lvlJc w:val="right"/>
      <w:pPr>
        <w:tabs>
          <w:tab w:val="num" w:pos="3238"/>
        </w:tabs>
        <w:ind w:left="3238" w:hanging="480"/>
      </w:pPr>
    </w:lvl>
    <w:lvl w:ilvl="6">
      <w:start w:val="1"/>
      <w:numFmt w:val="decimal"/>
      <w:lvlText w:val="%7."/>
      <w:lvlJc w:val="left"/>
      <w:pPr>
        <w:tabs>
          <w:tab w:val="num" w:pos="3718"/>
        </w:tabs>
        <w:ind w:left="3718" w:hanging="480"/>
      </w:pPr>
    </w:lvl>
    <w:lvl w:ilvl="7">
      <w:start w:val="1"/>
      <w:numFmt w:val="ideographTraditional"/>
      <w:lvlText w:val="%8、"/>
      <w:lvlJc w:val="left"/>
      <w:pPr>
        <w:tabs>
          <w:tab w:val="num" w:pos="4198"/>
        </w:tabs>
        <w:ind w:left="4198" w:hanging="480"/>
      </w:pPr>
    </w:lvl>
    <w:lvl w:ilvl="8">
      <w:start w:val="1"/>
      <w:numFmt w:val="lowerRoman"/>
      <w:lvlText w:val="%9."/>
      <w:lvlJc w:val="right"/>
      <w:pPr>
        <w:tabs>
          <w:tab w:val="num" w:pos="4678"/>
        </w:tabs>
        <w:ind w:left="4678" w:hanging="480"/>
      </w:pPr>
    </w:lvl>
  </w:abstractNum>
  <w:abstractNum w:abstractNumId="19">
    <w:nsid w:val="5851586C"/>
    <w:multiLevelType w:val="hybridMultilevel"/>
    <w:tmpl w:val="4052050A"/>
    <w:lvl w:ilvl="0" w:tplc="4E883FD6">
      <w:start w:val="1"/>
      <w:numFmt w:val="decimal"/>
      <w:lvlText w:val="%1."/>
      <w:lvlJc w:val="left"/>
      <w:pPr>
        <w:tabs>
          <w:tab w:val="num" w:pos="1080"/>
        </w:tabs>
        <w:ind w:left="1080" w:hanging="360"/>
      </w:pPr>
      <w:rPr>
        <w:rFonts w:hint="default"/>
      </w:rPr>
    </w:lvl>
    <w:lvl w:ilvl="1" w:tplc="A05C7AC2">
      <w:start w:val="1"/>
      <w:numFmt w:val="taiwaneseCountingThousand"/>
      <w:lvlText w:val="（%2）"/>
      <w:lvlJc w:val="left"/>
      <w:pPr>
        <w:tabs>
          <w:tab w:val="num" w:pos="2280"/>
        </w:tabs>
        <w:ind w:left="2280" w:hanging="1080"/>
      </w:pPr>
      <w:rPr>
        <w:rFonts w:hint="default"/>
      </w:r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20">
    <w:nsid w:val="5B592AA9"/>
    <w:multiLevelType w:val="hybridMultilevel"/>
    <w:tmpl w:val="5664A810"/>
    <w:lvl w:ilvl="0" w:tplc="0409000F">
      <w:start w:val="1"/>
      <w:numFmt w:val="decimal"/>
      <w:lvlText w:val="%1."/>
      <w:lvlJc w:val="left"/>
      <w:pPr>
        <w:tabs>
          <w:tab w:val="num" w:pos="838"/>
        </w:tabs>
        <w:ind w:left="838" w:hanging="480"/>
      </w:pPr>
    </w:lvl>
    <w:lvl w:ilvl="1" w:tplc="04090019" w:tentative="1">
      <w:start w:val="1"/>
      <w:numFmt w:val="ideographTraditional"/>
      <w:lvlText w:val="%2、"/>
      <w:lvlJc w:val="left"/>
      <w:pPr>
        <w:tabs>
          <w:tab w:val="num" w:pos="1318"/>
        </w:tabs>
        <w:ind w:left="1318" w:hanging="480"/>
      </w:pPr>
    </w:lvl>
    <w:lvl w:ilvl="2" w:tplc="0409001B" w:tentative="1">
      <w:start w:val="1"/>
      <w:numFmt w:val="lowerRoman"/>
      <w:lvlText w:val="%3."/>
      <w:lvlJc w:val="right"/>
      <w:pPr>
        <w:tabs>
          <w:tab w:val="num" w:pos="1798"/>
        </w:tabs>
        <w:ind w:left="1798" w:hanging="480"/>
      </w:pPr>
    </w:lvl>
    <w:lvl w:ilvl="3" w:tplc="0409000F" w:tentative="1">
      <w:start w:val="1"/>
      <w:numFmt w:val="decimal"/>
      <w:lvlText w:val="%4."/>
      <w:lvlJc w:val="left"/>
      <w:pPr>
        <w:tabs>
          <w:tab w:val="num" w:pos="2278"/>
        </w:tabs>
        <w:ind w:left="2278" w:hanging="480"/>
      </w:pPr>
    </w:lvl>
    <w:lvl w:ilvl="4" w:tplc="04090019" w:tentative="1">
      <w:start w:val="1"/>
      <w:numFmt w:val="ideographTraditional"/>
      <w:lvlText w:val="%5、"/>
      <w:lvlJc w:val="left"/>
      <w:pPr>
        <w:tabs>
          <w:tab w:val="num" w:pos="2758"/>
        </w:tabs>
        <w:ind w:left="2758" w:hanging="480"/>
      </w:pPr>
    </w:lvl>
    <w:lvl w:ilvl="5" w:tplc="0409001B" w:tentative="1">
      <w:start w:val="1"/>
      <w:numFmt w:val="lowerRoman"/>
      <w:lvlText w:val="%6."/>
      <w:lvlJc w:val="right"/>
      <w:pPr>
        <w:tabs>
          <w:tab w:val="num" w:pos="3238"/>
        </w:tabs>
        <w:ind w:left="3238" w:hanging="480"/>
      </w:pPr>
    </w:lvl>
    <w:lvl w:ilvl="6" w:tplc="0409000F" w:tentative="1">
      <w:start w:val="1"/>
      <w:numFmt w:val="decimal"/>
      <w:lvlText w:val="%7."/>
      <w:lvlJc w:val="left"/>
      <w:pPr>
        <w:tabs>
          <w:tab w:val="num" w:pos="3718"/>
        </w:tabs>
        <w:ind w:left="3718" w:hanging="480"/>
      </w:pPr>
    </w:lvl>
    <w:lvl w:ilvl="7" w:tplc="04090019" w:tentative="1">
      <w:start w:val="1"/>
      <w:numFmt w:val="ideographTraditional"/>
      <w:lvlText w:val="%8、"/>
      <w:lvlJc w:val="left"/>
      <w:pPr>
        <w:tabs>
          <w:tab w:val="num" w:pos="4198"/>
        </w:tabs>
        <w:ind w:left="4198" w:hanging="480"/>
      </w:pPr>
    </w:lvl>
    <w:lvl w:ilvl="8" w:tplc="0409001B" w:tentative="1">
      <w:start w:val="1"/>
      <w:numFmt w:val="lowerRoman"/>
      <w:lvlText w:val="%9."/>
      <w:lvlJc w:val="right"/>
      <w:pPr>
        <w:tabs>
          <w:tab w:val="num" w:pos="4678"/>
        </w:tabs>
        <w:ind w:left="4678" w:hanging="480"/>
      </w:pPr>
    </w:lvl>
  </w:abstractNum>
  <w:abstractNum w:abstractNumId="21">
    <w:nsid w:val="5CF44ABF"/>
    <w:multiLevelType w:val="hybridMultilevel"/>
    <w:tmpl w:val="7E54BE0E"/>
    <w:lvl w:ilvl="0" w:tplc="D9AAD4DA">
      <w:start w:val="1"/>
      <w:numFmt w:val="taiwaneseCountingThousand"/>
      <w:lvlText w:val="(%1)"/>
      <w:lvlJc w:val="left"/>
      <w:pPr>
        <w:tabs>
          <w:tab w:val="num" w:pos="838"/>
        </w:tabs>
        <w:ind w:left="838" w:hanging="480"/>
      </w:pPr>
      <w:rPr>
        <w:rFonts w:ascii="標楷體" w:eastAsia="標楷體" w:hAnsi="標楷體" w:cs="Times New Roman" w:hint="default"/>
        <w:b w:val="0"/>
        <w:i w:val="0"/>
        <w:sz w:val="28"/>
        <w:u w:val="none"/>
      </w:rPr>
    </w:lvl>
    <w:lvl w:ilvl="1" w:tplc="CE787D22">
      <w:start w:val="1"/>
      <w:numFmt w:val="decimal"/>
      <w:lvlText w:val="%2."/>
      <w:lvlJc w:val="left"/>
      <w:pPr>
        <w:tabs>
          <w:tab w:val="num" w:pos="1198"/>
        </w:tabs>
        <w:ind w:left="1198" w:hanging="360"/>
      </w:pPr>
      <w:rPr>
        <w:rFonts w:hint="default"/>
      </w:rPr>
    </w:lvl>
    <w:lvl w:ilvl="2" w:tplc="D9AAD4DA">
      <w:start w:val="1"/>
      <w:numFmt w:val="taiwaneseCountingThousand"/>
      <w:lvlText w:val="(%3)"/>
      <w:lvlJc w:val="left"/>
      <w:pPr>
        <w:tabs>
          <w:tab w:val="num" w:pos="838"/>
        </w:tabs>
        <w:ind w:left="838" w:hanging="480"/>
      </w:pPr>
      <w:rPr>
        <w:rFonts w:ascii="標楷體" w:eastAsia="標楷體" w:hAnsi="標楷體" w:cs="Times New Roman" w:hint="default"/>
        <w:b w:val="0"/>
        <w:i w:val="0"/>
        <w:sz w:val="28"/>
        <w:u w:val="none"/>
      </w:rPr>
    </w:lvl>
    <w:lvl w:ilvl="3" w:tplc="0409000F">
      <w:start w:val="1"/>
      <w:numFmt w:val="decimal"/>
      <w:lvlText w:val="%4."/>
      <w:lvlJc w:val="left"/>
      <w:pPr>
        <w:tabs>
          <w:tab w:val="num" w:pos="2278"/>
        </w:tabs>
        <w:ind w:left="2278" w:hanging="480"/>
      </w:pPr>
    </w:lvl>
    <w:lvl w:ilvl="4" w:tplc="04090019" w:tentative="1">
      <w:start w:val="1"/>
      <w:numFmt w:val="ideographTraditional"/>
      <w:lvlText w:val="%5、"/>
      <w:lvlJc w:val="left"/>
      <w:pPr>
        <w:tabs>
          <w:tab w:val="num" w:pos="2758"/>
        </w:tabs>
        <w:ind w:left="2758" w:hanging="480"/>
      </w:pPr>
    </w:lvl>
    <w:lvl w:ilvl="5" w:tplc="0409001B" w:tentative="1">
      <w:start w:val="1"/>
      <w:numFmt w:val="lowerRoman"/>
      <w:lvlText w:val="%6."/>
      <w:lvlJc w:val="right"/>
      <w:pPr>
        <w:tabs>
          <w:tab w:val="num" w:pos="3238"/>
        </w:tabs>
        <w:ind w:left="3238" w:hanging="480"/>
      </w:pPr>
    </w:lvl>
    <w:lvl w:ilvl="6" w:tplc="0409000F" w:tentative="1">
      <w:start w:val="1"/>
      <w:numFmt w:val="decimal"/>
      <w:lvlText w:val="%7."/>
      <w:lvlJc w:val="left"/>
      <w:pPr>
        <w:tabs>
          <w:tab w:val="num" w:pos="3718"/>
        </w:tabs>
        <w:ind w:left="3718" w:hanging="480"/>
      </w:pPr>
    </w:lvl>
    <w:lvl w:ilvl="7" w:tplc="04090019" w:tentative="1">
      <w:start w:val="1"/>
      <w:numFmt w:val="ideographTraditional"/>
      <w:lvlText w:val="%8、"/>
      <w:lvlJc w:val="left"/>
      <w:pPr>
        <w:tabs>
          <w:tab w:val="num" w:pos="4198"/>
        </w:tabs>
        <w:ind w:left="4198" w:hanging="480"/>
      </w:pPr>
    </w:lvl>
    <w:lvl w:ilvl="8" w:tplc="0409001B" w:tentative="1">
      <w:start w:val="1"/>
      <w:numFmt w:val="lowerRoman"/>
      <w:lvlText w:val="%9."/>
      <w:lvlJc w:val="right"/>
      <w:pPr>
        <w:tabs>
          <w:tab w:val="num" w:pos="4678"/>
        </w:tabs>
        <w:ind w:left="4678" w:hanging="480"/>
      </w:pPr>
    </w:lvl>
  </w:abstractNum>
  <w:abstractNum w:abstractNumId="22">
    <w:nsid w:val="5D827C4D"/>
    <w:multiLevelType w:val="hybridMultilevel"/>
    <w:tmpl w:val="D9DEC486"/>
    <w:lvl w:ilvl="0" w:tplc="2F227B3A">
      <w:start w:val="1"/>
      <w:numFmt w:val="taiwaneseCountingThousand"/>
      <w:lvlText w:val="(%1)"/>
      <w:lvlJc w:val="left"/>
      <w:pPr>
        <w:tabs>
          <w:tab w:val="num" w:pos="1438"/>
        </w:tabs>
        <w:ind w:left="1438" w:hanging="720"/>
      </w:pPr>
      <w:rPr>
        <w:rFonts w:hint="default"/>
        <w:color w:val="auto"/>
      </w:rPr>
    </w:lvl>
    <w:lvl w:ilvl="1" w:tplc="04090019" w:tentative="1">
      <w:start w:val="1"/>
      <w:numFmt w:val="ideographTraditional"/>
      <w:lvlText w:val="%2、"/>
      <w:lvlJc w:val="left"/>
      <w:pPr>
        <w:tabs>
          <w:tab w:val="num" w:pos="1318"/>
        </w:tabs>
        <w:ind w:left="1318" w:hanging="480"/>
      </w:pPr>
    </w:lvl>
    <w:lvl w:ilvl="2" w:tplc="0409001B" w:tentative="1">
      <w:start w:val="1"/>
      <w:numFmt w:val="lowerRoman"/>
      <w:lvlText w:val="%3."/>
      <w:lvlJc w:val="right"/>
      <w:pPr>
        <w:tabs>
          <w:tab w:val="num" w:pos="1798"/>
        </w:tabs>
        <w:ind w:left="1798" w:hanging="480"/>
      </w:pPr>
    </w:lvl>
    <w:lvl w:ilvl="3" w:tplc="0409000F" w:tentative="1">
      <w:start w:val="1"/>
      <w:numFmt w:val="decimal"/>
      <w:lvlText w:val="%4."/>
      <w:lvlJc w:val="left"/>
      <w:pPr>
        <w:tabs>
          <w:tab w:val="num" w:pos="2278"/>
        </w:tabs>
        <w:ind w:left="2278" w:hanging="480"/>
      </w:pPr>
    </w:lvl>
    <w:lvl w:ilvl="4" w:tplc="04090019" w:tentative="1">
      <w:start w:val="1"/>
      <w:numFmt w:val="ideographTraditional"/>
      <w:lvlText w:val="%5、"/>
      <w:lvlJc w:val="left"/>
      <w:pPr>
        <w:tabs>
          <w:tab w:val="num" w:pos="2758"/>
        </w:tabs>
        <w:ind w:left="2758" w:hanging="480"/>
      </w:pPr>
    </w:lvl>
    <w:lvl w:ilvl="5" w:tplc="0409001B" w:tentative="1">
      <w:start w:val="1"/>
      <w:numFmt w:val="lowerRoman"/>
      <w:lvlText w:val="%6."/>
      <w:lvlJc w:val="right"/>
      <w:pPr>
        <w:tabs>
          <w:tab w:val="num" w:pos="3238"/>
        </w:tabs>
        <w:ind w:left="3238" w:hanging="480"/>
      </w:pPr>
    </w:lvl>
    <w:lvl w:ilvl="6" w:tplc="0409000F" w:tentative="1">
      <w:start w:val="1"/>
      <w:numFmt w:val="decimal"/>
      <w:lvlText w:val="%7."/>
      <w:lvlJc w:val="left"/>
      <w:pPr>
        <w:tabs>
          <w:tab w:val="num" w:pos="3718"/>
        </w:tabs>
        <w:ind w:left="3718" w:hanging="480"/>
      </w:pPr>
    </w:lvl>
    <w:lvl w:ilvl="7" w:tplc="04090019" w:tentative="1">
      <w:start w:val="1"/>
      <w:numFmt w:val="ideographTraditional"/>
      <w:lvlText w:val="%8、"/>
      <w:lvlJc w:val="left"/>
      <w:pPr>
        <w:tabs>
          <w:tab w:val="num" w:pos="4198"/>
        </w:tabs>
        <w:ind w:left="4198" w:hanging="480"/>
      </w:pPr>
    </w:lvl>
    <w:lvl w:ilvl="8" w:tplc="0409001B" w:tentative="1">
      <w:start w:val="1"/>
      <w:numFmt w:val="lowerRoman"/>
      <w:lvlText w:val="%9."/>
      <w:lvlJc w:val="right"/>
      <w:pPr>
        <w:tabs>
          <w:tab w:val="num" w:pos="4678"/>
        </w:tabs>
        <w:ind w:left="4678" w:hanging="480"/>
      </w:pPr>
    </w:lvl>
  </w:abstractNum>
  <w:abstractNum w:abstractNumId="23">
    <w:nsid w:val="625240AD"/>
    <w:multiLevelType w:val="hybridMultilevel"/>
    <w:tmpl w:val="BCF0C00A"/>
    <w:lvl w:ilvl="0" w:tplc="73C83034">
      <w:start w:val="1"/>
      <w:numFmt w:val="decimal"/>
      <w:lvlText w:val="(%1)"/>
      <w:lvlJc w:val="left"/>
      <w:pPr>
        <w:tabs>
          <w:tab w:val="num" w:pos="2160"/>
        </w:tabs>
        <w:ind w:left="2160" w:hanging="720"/>
      </w:pPr>
      <w:rPr>
        <w:rFonts w:hint="default"/>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24">
    <w:nsid w:val="64E15154"/>
    <w:multiLevelType w:val="hybridMultilevel"/>
    <w:tmpl w:val="02665A0E"/>
    <w:lvl w:ilvl="0" w:tplc="1674CD1A">
      <w:start w:val="1"/>
      <w:numFmt w:val="taiwaneseCountingThousand"/>
      <w:lvlText w:val="（%1）"/>
      <w:lvlJc w:val="left"/>
      <w:pPr>
        <w:tabs>
          <w:tab w:val="num" w:pos="1320"/>
        </w:tabs>
        <w:ind w:left="1320" w:hanging="1080"/>
      </w:pPr>
      <w:rPr>
        <w:rFonts w:hint="default"/>
      </w:rPr>
    </w:lvl>
    <w:lvl w:ilvl="1" w:tplc="04090019">
      <w:start w:val="1"/>
      <w:numFmt w:val="ideographTraditional"/>
      <w:lvlText w:val="%2、"/>
      <w:lvlJc w:val="left"/>
      <w:pPr>
        <w:tabs>
          <w:tab w:val="num" w:pos="1200"/>
        </w:tabs>
        <w:ind w:left="1200" w:hanging="480"/>
      </w:pPr>
      <w:rPr>
        <w:rFonts w:hint="default"/>
      </w:r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25">
    <w:nsid w:val="66715311"/>
    <w:multiLevelType w:val="hybridMultilevel"/>
    <w:tmpl w:val="0602CAD4"/>
    <w:lvl w:ilvl="0" w:tplc="0409000F">
      <w:start w:val="1"/>
      <w:numFmt w:val="decimal"/>
      <w:lvlText w:val="%1."/>
      <w:lvlJc w:val="left"/>
      <w:pPr>
        <w:tabs>
          <w:tab w:val="num" w:pos="1200"/>
        </w:tabs>
        <w:ind w:left="1200" w:hanging="480"/>
      </w:p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26">
    <w:nsid w:val="67F72CC4"/>
    <w:multiLevelType w:val="hybridMultilevel"/>
    <w:tmpl w:val="3B54549A"/>
    <w:lvl w:ilvl="0" w:tplc="72080932">
      <w:start w:val="1"/>
      <w:numFmt w:val="taiwaneseCountingThousand"/>
      <w:lvlText w:val="(%1)"/>
      <w:lvlJc w:val="left"/>
      <w:pPr>
        <w:tabs>
          <w:tab w:val="num" w:pos="1349"/>
        </w:tabs>
        <w:ind w:left="1349" w:hanging="720"/>
      </w:pPr>
      <w:rPr>
        <w:rFonts w:hint="default"/>
      </w:rPr>
    </w:lvl>
    <w:lvl w:ilvl="1" w:tplc="04090019" w:tentative="1">
      <w:start w:val="1"/>
      <w:numFmt w:val="ideographTraditional"/>
      <w:lvlText w:val="%2、"/>
      <w:lvlJc w:val="left"/>
      <w:pPr>
        <w:tabs>
          <w:tab w:val="num" w:pos="1231"/>
        </w:tabs>
        <w:ind w:left="1231" w:hanging="480"/>
      </w:pPr>
    </w:lvl>
    <w:lvl w:ilvl="2" w:tplc="0409001B" w:tentative="1">
      <w:start w:val="1"/>
      <w:numFmt w:val="lowerRoman"/>
      <w:lvlText w:val="%3."/>
      <w:lvlJc w:val="right"/>
      <w:pPr>
        <w:tabs>
          <w:tab w:val="num" w:pos="1711"/>
        </w:tabs>
        <w:ind w:left="1711" w:hanging="480"/>
      </w:pPr>
    </w:lvl>
    <w:lvl w:ilvl="3" w:tplc="0409000F" w:tentative="1">
      <w:start w:val="1"/>
      <w:numFmt w:val="decimal"/>
      <w:lvlText w:val="%4."/>
      <w:lvlJc w:val="left"/>
      <w:pPr>
        <w:tabs>
          <w:tab w:val="num" w:pos="2191"/>
        </w:tabs>
        <w:ind w:left="2191" w:hanging="480"/>
      </w:pPr>
    </w:lvl>
    <w:lvl w:ilvl="4" w:tplc="04090019" w:tentative="1">
      <w:start w:val="1"/>
      <w:numFmt w:val="ideographTraditional"/>
      <w:lvlText w:val="%5、"/>
      <w:lvlJc w:val="left"/>
      <w:pPr>
        <w:tabs>
          <w:tab w:val="num" w:pos="2671"/>
        </w:tabs>
        <w:ind w:left="2671" w:hanging="480"/>
      </w:pPr>
    </w:lvl>
    <w:lvl w:ilvl="5" w:tplc="0409001B" w:tentative="1">
      <w:start w:val="1"/>
      <w:numFmt w:val="lowerRoman"/>
      <w:lvlText w:val="%6."/>
      <w:lvlJc w:val="right"/>
      <w:pPr>
        <w:tabs>
          <w:tab w:val="num" w:pos="3151"/>
        </w:tabs>
        <w:ind w:left="3151" w:hanging="480"/>
      </w:pPr>
    </w:lvl>
    <w:lvl w:ilvl="6" w:tplc="0409000F" w:tentative="1">
      <w:start w:val="1"/>
      <w:numFmt w:val="decimal"/>
      <w:lvlText w:val="%7."/>
      <w:lvlJc w:val="left"/>
      <w:pPr>
        <w:tabs>
          <w:tab w:val="num" w:pos="3631"/>
        </w:tabs>
        <w:ind w:left="3631" w:hanging="480"/>
      </w:pPr>
    </w:lvl>
    <w:lvl w:ilvl="7" w:tplc="04090019" w:tentative="1">
      <w:start w:val="1"/>
      <w:numFmt w:val="ideographTraditional"/>
      <w:lvlText w:val="%8、"/>
      <w:lvlJc w:val="left"/>
      <w:pPr>
        <w:tabs>
          <w:tab w:val="num" w:pos="4111"/>
        </w:tabs>
        <w:ind w:left="4111" w:hanging="480"/>
      </w:pPr>
    </w:lvl>
    <w:lvl w:ilvl="8" w:tplc="0409001B" w:tentative="1">
      <w:start w:val="1"/>
      <w:numFmt w:val="lowerRoman"/>
      <w:lvlText w:val="%9."/>
      <w:lvlJc w:val="right"/>
      <w:pPr>
        <w:tabs>
          <w:tab w:val="num" w:pos="4591"/>
        </w:tabs>
        <w:ind w:left="4591" w:hanging="480"/>
      </w:pPr>
    </w:lvl>
  </w:abstractNum>
  <w:abstractNum w:abstractNumId="27">
    <w:nsid w:val="681365A2"/>
    <w:multiLevelType w:val="singleLevel"/>
    <w:tmpl w:val="A5A2B548"/>
    <w:lvl w:ilvl="0">
      <w:start w:val="1"/>
      <w:numFmt w:val="taiwaneseCountingThousand"/>
      <w:lvlText w:val="%1、"/>
      <w:legacy w:legacy="1" w:legacySpace="0" w:legacyIndent="570"/>
      <w:lvlJc w:val="left"/>
      <w:pPr>
        <w:ind w:left="570" w:hanging="570"/>
      </w:pPr>
      <w:rPr>
        <w:rFonts w:ascii="標楷體" w:eastAsia="標楷體" w:hint="eastAsia"/>
        <w:b w:val="0"/>
        <w:i w:val="0"/>
        <w:sz w:val="28"/>
        <w:u w:val="none"/>
      </w:rPr>
    </w:lvl>
  </w:abstractNum>
  <w:abstractNum w:abstractNumId="28">
    <w:nsid w:val="69EF4844"/>
    <w:multiLevelType w:val="hybridMultilevel"/>
    <w:tmpl w:val="5664A810"/>
    <w:lvl w:ilvl="0" w:tplc="0409000F">
      <w:start w:val="1"/>
      <w:numFmt w:val="decimal"/>
      <w:lvlText w:val="%1."/>
      <w:lvlJc w:val="left"/>
      <w:pPr>
        <w:tabs>
          <w:tab w:val="num" w:pos="838"/>
        </w:tabs>
        <w:ind w:left="838" w:hanging="480"/>
      </w:pPr>
    </w:lvl>
    <w:lvl w:ilvl="1" w:tplc="04090019" w:tentative="1">
      <w:start w:val="1"/>
      <w:numFmt w:val="ideographTraditional"/>
      <w:lvlText w:val="%2、"/>
      <w:lvlJc w:val="left"/>
      <w:pPr>
        <w:tabs>
          <w:tab w:val="num" w:pos="1318"/>
        </w:tabs>
        <w:ind w:left="1318" w:hanging="480"/>
      </w:pPr>
    </w:lvl>
    <w:lvl w:ilvl="2" w:tplc="0409001B" w:tentative="1">
      <w:start w:val="1"/>
      <w:numFmt w:val="lowerRoman"/>
      <w:lvlText w:val="%3."/>
      <w:lvlJc w:val="right"/>
      <w:pPr>
        <w:tabs>
          <w:tab w:val="num" w:pos="1798"/>
        </w:tabs>
        <w:ind w:left="1798" w:hanging="480"/>
      </w:pPr>
    </w:lvl>
    <w:lvl w:ilvl="3" w:tplc="0409000F" w:tentative="1">
      <w:start w:val="1"/>
      <w:numFmt w:val="decimal"/>
      <w:lvlText w:val="%4."/>
      <w:lvlJc w:val="left"/>
      <w:pPr>
        <w:tabs>
          <w:tab w:val="num" w:pos="2278"/>
        </w:tabs>
        <w:ind w:left="2278" w:hanging="480"/>
      </w:pPr>
    </w:lvl>
    <w:lvl w:ilvl="4" w:tplc="04090019" w:tentative="1">
      <w:start w:val="1"/>
      <w:numFmt w:val="ideographTraditional"/>
      <w:lvlText w:val="%5、"/>
      <w:lvlJc w:val="left"/>
      <w:pPr>
        <w:tabs>
          <w:tab w:val="num" w:pos="2758"/>
        </w:tabs>
        <w:ind w:left="2758" w:hanging="480"/>
      </w:pPr>
    </w:lvl>
    <w:lvl w:ilvl="5" w:tplc="0409001B" w:tentative="1">
      <w:start w:val="1"/>
      <w:numFmt w:val="lowerRoman"/>
      <w:lvlText w:val="%6."/>
      <w:lvlJc w:val="right"/>
      <w:pPr>
        <w:tabs>
          <w:tab w:val="num" w:pos="3238"/>
        </w:tabs>
        <w:ind w:left="3238" w:hanging="480"/>
      </w:pPr>
    </w:lvl>
    <w:lvl w:ilvl="6" w:tplc="0409000F" w:tentative="1">
      <w:start w:val="1"/>
      <w:numFmt w:val="decimal"/>
      <w:lvlText w:val="%7."/>
      <w:lvlJc w:val="left"/>
      <w:pPr>
        <w:tabs>
          <w:tab w:val="num" w:pos="3718"/>
        </w:tabs>
        <w:ind w:left="3718" w:hanging="480"/>
      </w:pPr>
    </w:lvl>
    <w:lvl w:ilvl="7" w:tplc="04090019" w:tentative="1">
      <w:start w:val="1"/>
      <w:numFmt w:val="ideographTraditional"/>
      <w:lvlText w:val="%8、"/>
      <w:lvlJc w:val="left"/>
      <w:pPr>
        <w:tabs>
          <w:tab w:val="num" w:pos="4198"/>
        </w:tabs>
        <w:ind w:left="4198" w:hanging="480"/>
      </w:pPr>
    </w:lvl>
    <w:lvl w:ilvl="8" w:tplc="0409001B" w:tentative="1">
      <w:start w:val="1"/>
      <w:numFmt w:val="lowerRoman"/>
      <w:lvlText w:val="%9."/>
      <w:lvlJc w:val="right"/>
      <w:pPr>
        <w:tabs>
          <w:tab w:val="num" w:pos="4678"/>
        </w:tabs>
        <w:ind w:left="4678" w:hanging="480"/>
      </w:pPr>
    </w:lvl>
  </w:abstractNum>
  <w:abstractNum w:abstractNumId="29">
    <w:nsid w:val="6DB63DE0"/>
    <w:multiLevelType w:val="hybridMultilevel"/>
    <w:tmpl w:val="FF68E354"/>
    <w:lvl w:ilvl="0" w:tplc="E4D6751A">
      <w:start w:val="5"/>
      <w:numFmt w:val="taiwaneseCountingThousand"/>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nsid w:val="6E27160F"/>
    <w:multiLevelType w:val="hybridMultilevel"/>
    <w:tmpl w:val="0B307696"/>
    <w:lvl w:ilvl="0" w:tplc="C736F08A">
      <w:start w:val="1"/>
      <w:numFmt w:val="decimal"/>
      <w:lvlText w:val="(%1)"/>
      <w:lvlJc w:val="left"/>
      <w:pPr>
        <w:tabs>
          <w:tab w:val="num" w:pos="480"/>
        </w:tabs>
        <w:ind w:left="480" w:hanging="480"/>
      </w:pPr>
      <w:rPr>
        <w:rFonts w:ascii="標楷體" w:eastAsia="標楷體" w:hAnsi="標楷體" w:cs="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nsid w:val="6EA91783"/>
    <w:multiLevelType w:val="singleLevel"/>
    <w:tmpl w:val="4EDCA7C4"/>
    <w:lvl w:ilvl="0">
      <w:start w:val="2"/>
      <w:numFmt w:val="taiwaneseCountingThousand"/>
      <w:lvlText w:val="(%1)"/>
      <w:legacy w:legacy="1" w:legacySpace="0" w:legacyIndent="570"/>
      <w:lvlJc w:val="left"/>
      <w:pPr>
        <w:ind w:left="930" w:hanging="570"/>
      </w:pPr>
      <w:rPr>
        <w:rFonts w:ascii="標楷體" w:eastAsia="標楷體" w:hint="eastAsia"/>
        <w:b w:val="0"/>
        <w:i w:val="0"/>
        <w:sz w:val="28"/>
        <w:u w:val="none"/>
      </w:rPr>
    </w:lvl>
  </w:abstractNum>
  <w:abstractNum w:abstractNumId="32">
    <w:nsid w:val="70EC594B"/>
    <w:multiLevelType w:val="hybridMultilevel"/>
    <w:tmpl w:val="96C81C76"/>
    <w:lvl w:ilvl="0" w:tplc="88B03CEE">
      <w:start w:val="1"/>
      <w:numFmt w:val="decimal"/>
      <w:lvlText w:val="%1."/>
      <w:lvlJc w:val="left"/>
      <w:pPr>
        <w:tabs>
          <w:tab w:val="num" w:pos="1080"/>
        </w:tabs>
        <w:ind w:left="1080" w:hanging="360"/>
      </w:pPr>
      <w:rPr>
        <w:rFonts w:hint="default"/>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33">
    <w:nsid w:val="7E623A08"/>
    <w:multiLevelType w:val="hybridMultilevel"/>
    <w:tmpl w:val="D284BEBA"/>
    <w:lvl w:ilvl="0" w:tplc="5764EC28">
      <w:start w:val="1"/>
      <w:numFmt w:val="taiwaneseCountingThousand"/>
      <w:lvlText w:val="%1、"/>
      <w:lvlJc w:val="left"/>
      <w:pPr>
        <w:tabs>
          <w:tab w:val="num" w:pos="991"/>
        </w:tabs>
        <w:ind w:left="991" w:hanging="720"/>
      </w:pPr>
      <w:rPr>
        <w:rFonts w:ascii="標楷體" w:eastAsia="標楷體" w:hAnsi="標楷體" w:cs="Times New Roman"/>
      </w:rPr>
    </w:lvl>
    <w:lvl w:ilvl="1" w:tplc="04090019" w:tentative="1">
      <w:start w:val="1"/>
      <w:numFmt w:val="ideographTraditional"/>
      <w:lvlText w:val="%2、"/>
      <w:lvlJc w:val="left"/>
      <w:pPr>
        <w:tabs>
          <w:tab w:val="num" w:pos="1231"/>
        </w:tabs>
        <w:ind w:left="1231" w:hanging="480"/>
      </w:pPr>
    </w:lvl>
    <w:lvl w:ilvl="2" w:tplc="0409001B" w:tentative="1">
      <w:start w:val="1"/>
      <w:numFmt w:val="lowerRoman"/>
      <w:lvlText w:val="%3."/>
      <w:lvlJc w:val="right"/>
      <w:pPr>
        <w:tabs>
          <w:tab w:val="num" w:pos="1711"/>
        </w:tabs>
        <w:ind w:left="1711" w:hanging="480"/>
      </w:pPr>
    </w:lvl>
    <w:lvl w:ilvl="3" w:tplc="0409000F" w:tentative="1">
      <w:start w:val="1"/>
      <w:numFmt w:val="decimal"/>
      <w:lvlText w:val="%4."/>
      <w:lvlJc w:val="left"/>
      <w:pPr>
        <w:tabs>
          <w:tab w:val="num" w:pos="2191"/>
        </w:tabs>
        <w:ind w:left="2191" w:hanging="480"/>
      </w:pPr>
    </w:lvl>
    <w:lvl w:ilvl="4" w:tplc="04090019" w:tentative="1">
      <w:start w:val="1"/>
      <w:numFmt w:val="ideographTraditional"/>
      <w:lvlText w:val="%5、"/>
      <w:lvlJc w:val="left"/>
      <w:pPr>
        <w:tabs>
          <w:tab w:val="num" w:pos="2671"/>
        </w:tabs>
        <w:ind w:left="2671" w:hanging="480"/>
      </w:pPr>
    </w:lvl>
    <w:lvl w:ilvl="5" w:tplc="0409001B" w:tentative="1">
      <w:start w:val="1"/>
      <w:numFmt w:val="lowerRoman"/>
      <w:lvlText w:val="%6."/>
      <w:lvlJc w:val="right"/>
      <w:pPr>
        <w:tabs>
          <w:tab w:val="num" w:pos="3151"/>
        </w:tabs>
        <w:ind w:left="3151" w:hanging="480"/>
      </w:pPr>
    </w:lvl>
    <w:lvl w:ilvl="6" w:tplc="0409000F" w:tentative="1">
      <w:start w:val="1"/>
      <w:numFmt w:val="decimal"/>
      <w:lvlText w:val="%7."/>
      <w:lvlJc w:val="left"/>
      <w:pPr>
        <w:tabs>
          <w:tab w:val="num" w:pos="3631"/>
        </w:tabs>
        <w:ind w:left="3631" w:hanging="480"/>
      </w:pPr>
    </w:lvl>
    <w:lvl w:ilvl="7" w:tplc="04090019" w:tentative="1">
      <w:start w:val="1"/>
      <w:numFmt w:val="ideographTraditional"/>
      <w:lvlText w:val="%8、"/>
      <w:lvlJc w:val="left"/>
      <w:pPr>
        <w:tabs>
          <w:tab w:val="num" w:pos="4111"/>
        </w:tabs>
        <w:ind w:left="4111" w:hanging="480"/>
      </w:pPr>
    </w:lvl>
    <w:lvl w:ilvl="8" w:tplc="0409001B" w:tentative="1">
      <w:start w:val="1"/>
      <w:numFmt w:val="lowerRoman"/>
      <w:lvlText w:val="%9."/>
      <w:lvlJc w:val="right"/>
      <w:pPr>
        <w:tabs>
          <w:tab w:val="num" w:pos="4591"/>
        </w:tabs>
        <w:ind w:left="4591" w:hanging="480"/>
      </w:pPr>
    </w:lvl>
  </w:abstractNum>
  <w:abstractNum w:abstractNumId="34">
    <w:nsid w:val="7F5B26E5"/>
    <w:multiLevelType w:val="hybridMultilevel"/>
    <w:tmpl w:val="FB2673AC"/>
    <w:lvl w:ilvl="0" w:tplc="C4FC6910">
      <w:start w:val="1"/>
      <w:numFmt w:val="taiwaneseCountingThousand"/>
      <w:lvlText w:val="(%1)"/>
      <w:lvlJc w:val="left"/>
      <w:pPr>
        <w:tabs>
          <w:tab w:val="num" w:pos="1920"/>
        </w:tabs>
        <w:ind w:left="1920" w:hanging="1440"/>
      </w:pPr>
      <w:rPr>
        <w:rFonts w:hint="default"/>
      </w:rPr>
    </w:lvl>
    <w:lvl w:ilvl="1" w:tplc="1FDCA648">
      <w:start w:val="1"/>
      <w:numFmt w:val="decimal"/>
      <w:lvlText w:val="%2."/>
      <w:lvlJc w:val="left"/>
      <w:pPr>
        <w:tabs>
          <w:tab w:val="num" w:pos="1320"/>
        </w:tabs>
        <w:ind w:left="1320" w:hanging="360"/>
      </w:pPr>
      <w:rPr>
        <w:rFonts w:hint="default"/>
      </w:rPr>
    </w:lvl>
    <w:lvl w:ilvl="2" w:tplc="0409001B">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5">
    <w:nsid w:val="7F6F0729"/>
    <w:multiLevelType w:val="singleLevel"/>
    <w:tmpl w:val="C52CB6B0"/>
    <w:lvl w:ilvl="0">
      <w:start w:val="3"/>
      <w:numFmt w:val="taiwaneseCountingThousand"/>
      <w:lvlText w:val="%1、"/>
      <w:legacy w:legacy="1" w:legacySpace="0" w:legacyIndent="570"/>
      <w:lvlJc w:val="left"/>
      <w:pPr>
        <w:ind w:left="570" w:hanging="570"/>
      </w:pPr>
      <w:rPr>
        <w:rFonts w:ascii="標楷體" w:eastAsia="標楷體" w:hint="eastAsia"/>
        <w:b w:val="0"/>
        <w:i w:val="0"/>
        <w:sz w:val="28"/>
        <w:u w:val="none"/>
      </w:rPr>
    </w:lvl>
  </w:abstractNum>
  <w:num w:numId="1">
    <w:abstractNumId w:val="27"/>
  </w:num>
  <w:num w:numId="2">
    <w:abstractNumId w:val="9"/>
  </w:num>
  <w:num w:numId="3">
    <w:abstractNumId w:val="3"/>
  </w:num>
  <w:num w:numId="4">
    <w:abstractNumId w:val="35"/>
  </w:num>
  <w:num w:numId="5">
    <w:abstractNumId w:val="35"/>
    <w:lvlOverride w:ilvl="0">
      <w:lvl w:ilvl="0">
        <w:start w:val="1"/>
        <w:numFmt w:val="taiwaneseCountingThousand"/>
        <w:lvlText w:val="%1、"/>
        <w:legacy w:legacy="1" w:legacySpace="0" w:legacyIndent="570"/>
        <w:lvlJc w:val="left"/>
        <w:pPr>
          <w:ind w:left="570" w:hanging="570"/>
        </w:pPr>
        <w:rPr>
          <w:rFonts w:ascii="標楷體" w:eastAsia="標楷體" w:hint="eastAsia"/>
          <w:b w:val="0"/>
          <w:i w:val="0"/>
          <w:sz w:val="28"/>
          <w:u w:val="none"/>
        </w:rPr>
      </w:lvl>
    </w:lvlOverride>
  </w:num>
  <w:num w:numId="6">
    <w:abstractNumId w:val="6"/>
  </w:num>
  <w:num w:numId="7">
    <w:abstractNumId w:val="31"/>
  </w:num>
  <w:num w:numId="8">
    <w:abstractNumId w:val="13"/>
  </w:num>
  <w:num w:numId="9">
    <w:abstractNumId w:val="17"/>
  </w:num>
  <w:num w:numId="10">
    <w:abstractNumId w:val="29"/>
  </w:num>
  <w:num w:numId="11">
    <w:abstractNumId w:val="25"/>
  </w:num>
  <w:num w:numId="12">
    <w:abstractNumId w:val="32"/>
  </w:num>
  <w:num w:numId="13">
    <w:abstractNumId w:val="11"/>
  </w:num>
  <w:num w:numId="14">
    <w:abstractNumId w:val="23"/>
  </w:num>
  <w:num w:numId="15">
    <w:abstractNumId w:val="24"/>
  </w:num>
  <w:num w:numId="16">
    <w:abstractNumId w:val="19"/>
  </w:num>
  <w:num w:numId="17">
    <w:abstractNumId w:val="0"/>
  </w:num>
  <w:num w:numId="18">
    <w:abstractNumId w:val="14"/>
  </w:num>
  <w:num w:numId="19">
    <w:abstractNumId w:val="22"/>
  </w:num>
  <w:num w:numId="20">
    <w:abstractNumId w:val="21"/>
  </w:num>
  <w:num w:numId="21">
    <w:abstractNumId w:val="26"/>
  </w:num>
  <w:num w:numId="22">
    <w:abstractNumId w:val="33"/>
  </w:num>
  <w:num w:numId="23">
    <w:abstractNumId w:val="7"/>
  </w:num>
  <w:num w:numId="24">
    <w:abstractNumId w:val="8"/>
  </w:num>
  <w:num w:numId="25">
    <w:abstractNumId w:val="18"/>
  </w:num>
  <w:num w:numId="26">
    <w:abstractNumId w:val="30"/>
  </w:num>
  <w:num w:numId="27">
    <w:abstractNumId w:val="16"/>
  </w:num>
  <w:num w:numId="28">
    <w:abstractNumId w:val="10"/>
  </w:num>
  <w:num w:numId="29">
    <w:abstractNumId w:val="12"/>
  </w:num>
  <w:num w:numId="30">
    <w:abstractNumId w:val="34"/>
  </w:num>
  <w:num w:numId="31">
    <w:abstractNumId w:val="4"/>
  </w:num>
  <w:num w:numId="32">
    <w:abstractNumId w:val="15"/>
  </w:num>
  <w:num w:numId="33">
    <w:abstractNumId w:val="1"/>
  </w:num>
  <w:num w:numId="34">
    <w:abstractNumId w:val="5"/>
  </w:num>
  <w:num w:numId="35">
    <w:abstractNumId w:val="2"/>
  </w:num>
  <w:num w:numId="36">
    <w:abstractNumId w:val="28"/>
  </w:num>
  <w:num w:numId="3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evenAndOddHeaders/>
  <w:drawingGridHorizontalSpacing w:val="120"/>
  <w:displayHorizontalDrawingGridEvery w:val="0"/>
  <w:displayVerticalDrawingGridEvery w:val="2"/>
  <w:characterSpacingControl w:val="compressPunctuation"/>
  <w:hdrShapeDefaults>
    <o:shapedefaults v:ext="edit" spidmax="1126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0AF"/>
    <w:rsid w:val="00002C14"/>
    <w:rsid w:val="000047FA"/>
    <w:rsid w:val="0000509B"/>
    <w:rsid w:val="00005C2C"/>
    <w:rsid w:val="000100DF"/>
    <w:rsid w:val="00011823"/>
    <w:rsid w:val="0001575E"/>
    <w:rsid w:val="00022B21"/>
    <w:rsid w:val="000234FE"/>
    <w:rsid w:val="00023CD6"/>
    <w:rsid w:val="000255BE"/>
    <w:rsid w:val="000275A8"/>
    <w:rsid w:val="00034F81"/>
    <w:rsid w:val="00036D8E"/>
    <w:rsid w:val="0004138F"/>
    <w:rsid w:val="00042174"/>
    <w:rsid w:val="00051A99"/>
    <w:rsid w:val="00053F7C"/>
    <w:rsid w:val="00054D12"/>
    <w:rsid w:val="000561A3"/>
    <w:rsid w:val="000562EA"/>
    <w:rsid w:val="000608E4"/>
    <w:rsid w:val="00062F21"/>
    <w:rsid w:val="00070DF9"/>
    <w:rsid w:val="00072A1F"/>
    <w:rsid w:val="00076BDF"/>
    <w:rsid w:val="00077FC3"/>
    <w:rsid w:val="00080B1A"/>
    <w:rsid w:val="000810A9"/>
    <w:rsid w:val="00081CCB"/>
    <w:rsid w:val="00091197"/>
    <w:rsid w:val="0009140E"/>
    <w:rsid w:val="00092971"/>
    <w:rsid w:val="00096AEC"/>
    <w:rsid w:val="000A06D5"/>
    <w:rsid w:val="000A20BE"/>
    <w:rsid w:val="000A620C"/>
    <w:rsid w:val="000A6BB0"/>
    <w:rsid w:val="000B39D0"/>
    <w:rsid w:val="000B4FE9"/>
    <w:rsid w:val="000B7D76"/>
    <w:rsid w:val="000C20C5"/>
    <w:rsid w:val="000D094F"/>
    <w:rsid w:val="000E069D"/>
    <w:rsid w:val="000E06F4"/>
    <w:rsid w:val="000E1E70"/>
    <w:rsid w:val="000E24BB"/>
    <w:rsid w:val="000E2C86"/>
    <w:rsid w:val="000E4E7A"/>
    <w:rsid w:val="000E5650"/>
    <w:rsid w:val="000E6691"/>
    <w:rsid w:val="000E7F5D"/>
    <w:rsid w:val="000F3344"/>
    <w:rsid w:val="000F3B10"/>
    <w:rsid w:val="000F6ED9"/>
    <w:rsid w:val="000F7261"/>
    <w:rsid w:val="00100C69"/>
    <w:rsid w:val="00110498"/>
    <w:rsid w:val="00111A5B"/>
    <w:rsid w:val="00112FF8"/>
    <w:rsid w:val="001177D9"/>
    <w:rsid w:val="0012719F"/>
    <w:rsid w:val="00127FEA"/>
    <w:rsid w:val="0013096E"/>
    <w:rsid w:val="00133D0A"/>
    <w:rsid w:val="001379B2"/>
    <w:rsid w:val="00145030"/>
    <w:rsid w:val="00146315"/>
    <w:rsid w:val="00150942"/>
    <w:rsid w:val="00153835"/>
    <w:rsid w:val="00153ABA"/>
    <w:rsid w:val="00162C56"/>
    <w:rsid w:val="00163536"/>
    <w:rsid w:val="0016373B"/>
    <w:rsid w:val="00165528"/>
    <w:rsid w:val="001731F9"/>
    <w:rsid w:val="00173F5A"/>
    <w:rsid w:val="0017525E"/>
    <w:rsid w:val="0017795B"/>
    <w:rsid w:val="001807D3"/>
    <w:rsid w:val="001819CF"/>
    <w:rsid w:val="001853DD"/>
    <w:rsid w:val="001859B1"/>
    <w:rsid w:val="00191374"/>
    <w:rsid w:val="00192E00"/>
    <w:rsid w:val="00196632"/>
    <w:rsid w:val="001A2202"/>
    <w:rsid w:val="001A6C3E"/>
    <w:rsid w:val="001A6CC9"/>
    <w:rsid w:val="001A71D6"/>
    <w:rsid w:val="001A72D7"/>
    <w:rsid w:val="001A7A04"/>
    <w:rsid w:val="001A7D75"/>
    <w:rsid w:val="001B00AB"/>
    <w:rsid w:val="001B254C"/>
    <w:rsid w:val="001B4724"/>
    <w:rsid w:val="001B4FBF"/>
    <w:rsid w:val="001C3A48"/>
    <w:rsid w:val="001C707D"/>
    <w:rsid w:val="001D11B2"/>
    <w:rsid w:val="001D3BF8"/>
    <w:rsid w:val="001E2FEC"/>
    <w:rsid w:val="001E3190"/>
    <w:rsid w:val="001E34F3"/>
    <w:rsid w:val="001E5E0B"/>
    <w:rsid w:val="001E7C3D"/>
    <w:rsid w:val="001F1057"/>
    <w:rsid w:val="001F3713"/>
    <w:rsid w:val="001F5E6E"/>
    <w:rsid w:val="001F6FD4"/>
    <w:rsid w:val="001F7114"/>
    <w:rsid w:val="001F7A70"/>
    <w:rsid w:val="00205362"/>
    <w:rsid w:val="0020591B"/>
    <w:rsid w:val="00206675"/>
    <w:rsid w:val="002127FA"/>
    <w:rsid w:val="00213C45"/>
    <w:rsid w:val="00213E22"/>
    <w:rsid w:val="00213EEC"/>
    <w:rsid w:val="00214569"/>
    <w:rsid w:val="00214ED0"/>
    <w:rsid w:val="002150B5"/>
    <w:rsid w:val="00216D41"/>
    <w:rsid w:val="00220A23"/>
    <w:rsid w:val="00223263"/>
    <w:rsid w:val="002235AA"/>
    <w:rsid w:val="002247BB"/>
    <w:rsid w:val="00224C3D"/>
    <w:rsid w:val="00230135"/>
    <w:rsid w:val="00235BC5"/>
    <w:rsid w:val="00236C75"/>
    <w:rsid w:val="002405DE"/>
    <w:rsid w:val="00242769"/>
    <w:rsid w:val="00245A79"/>
    <w:rsid w:val="00253664"/>
    <w:rsid w:val="00260DEF"/>
    <w:rsid w:val="002613E2"/>
    <w:rsid w:val="00264730"/>
    <w:rsid w:val="00265B13"/>
    <w:rsid w:val="00266083"/>
    <w:rsid w:val="0027213D"/>
    <w:rsid w:val="002738B1"/>
    <w:rsid w:val="002750E2"/>
    <w:rsid w:val="00280366"/>
    <w:rsid w:val="002838BE"/>
    <w:rsid w:val="00284885"/>
    <w:rsid w:val="00284DD7"/>
    <w:rsid w:val="00284E4A"/>
    <w:rsid w:val="00290D0A"/>
    <w:rsid w:val="002917C7"/>
    <w:rsid w:val="002918B3"/>
    <w:rsid w:val="00292627"/>
    <w:rsid w:val="002A28C6"/>
    <w:rsid w:val="002A4BB0"/>
    <w:rsid w:val="002A595C"/>
    <w:rsid w:val="002A6B00"/>
    <w:rsid w:val="002A7650"/>
    <w:rsid w:val="002A7E2D"/>
    <w:rsid w:val="002B0FE5"/>
    <w:rsid w:val="002B105F"/>
    <w:rsid w:val="002B331E"/>
    <w:rsid w:val="002B3C08"/>
    <w:rsid w:val="002B3DE5"/>
    <w:rsid w:val="002B3F7B"/>
    <w:rsid w:val="002B4CFD"/>
    <w:rsid w:val="002B745A"/>
    <w:rsid w:val="002C0A91"/>
    <w:rsid w:val="002C1656"/>
    <w:rsid w:val="002C36DB"/>
    <w:rsid w:val="002C3A0A"/>
    <w:rsid w:val="002C41DF"/>
    <w:rsid w:val="002C6755"/>
    <w:rsid w:val="002D1780"/>
    <w:rsid w:val="002D6FC3"/>
    <w:rsid w:val="002E531E"/>
    <w:rsid w:val="002E6DF1"/>
    <w:rsid w:val="002F1530"/>
    <w:rsid w:val="00300D15"/>
    <w:rsid w:val="00300E3D"/>
    <w:rsid w:val="003043FC"/>
    <w:rsid w:val="00305057"/>
    <w:rsid w:val="0031500B"/>
    <w:rsid w:val="0031508C"/>
    <w:rsid w:val="00327ADB"/>
    <w:rsid w:val="00330E9B"/>
    <w:rsid w:val="00331FF5"/>
    <w:rsid w:val="00334278"/>
    <w:rsid w:val="003367C0"/>
    <w:rsid w:val="003371B2"/>
    <w:rsid w:val="00341BDD"/>
    <w:rsid w:val="00342132"/>
    <w:rsid w:val="003435F8"/>
    <w:rsid w:val="003500EA"/>
    <w:rsid w:val="00350824"/>
    <w:rsid w:val="00351896"/>
    <w:rsid w:val="00352F38"/>
    <w:rsid w:val="00355F83"/>
    <w:rsid w:val="00356DBF"/>
    <w:rsid w:val="00357BEA"/>
    <w:rsid w:val="0036351F"/>
    <w:rsid w:val="003718BC"/>
    <w:rsid w:val="00372E62"/>
    <w:rsid w:val="00373E60"/>
    <w:rsid w:val="00375446"/>
    <w:rsid w:val="00375EFC"/>
    <w:rsid w:val="003851E0"/>
    <w:rsid w:val="00387D16"/>
    <w:rsid w:val="0039011F"/>
    <w:rsid w:val="00395642"/>
    <w:rsid w:val="00397BD1"/>
    <w:rsid w:val="003A3BD0"/>
    <w:rsid w:val="003A7D92"/>
    <w:rsid w:val="003B42BC"/>
    <w:rsid w:val="003B4386"/>
    <w:rsid w:val="003B7B91"/>
    <w:rsid w:val="003C2FF9"/>
    <w:rsid w:val="003C31E0"/>
    <w:rsid w:val="003C3589"/>
    <w:rsid w:val="003C3DCE"/>
    <w:rsid w:val="003D0230"/>
    <w:rsid w:val="003D1E0D"/>
    <w:rsid w:val="003D319B"/>
    <w:rsid w:val="003D3F74"/>
    <w:rsid w:val="003D487D"/>
    <w:rsid w:val="003D4BBF"/>
    <w:rsid w:val="003E15E1"/>
    <w:rsid w:val="003F17EB"/>
    <w:rsid w:val="003F20A2"/>
    <w:rsid w:val="003F269C"/>
    <w:rsid w:val="003F6687"/>
    <w:rsid w:val="0040135E"/>
    <w:rsid w:val="0040308F"/>
    <w:rsid w:val="004031BA"/>
    <w:rsid w:val="00404E11"/>
    <w:rsid w:val="0040682A"/>
    <w:rsid w:val="00413274"/>
    <w:rsid w:val="00415718"/>
    <w:rsid w:val="00416774"/>
    <w:rsid w:val="00416BE6"/>
    <w:rsid w:val="0042178B"/>
    <w:rsid w:val="00422E10"/>
    <w:rsid w:val="004247D0"/>
    <w:rsid w:val="00424FAA"/>
    <w:rsid w:val="00425674"/>
    <w:rsid w:val="00432654"/>
    <w:rsid w:val="00433449"/>
    <w:rsid w:val="004344F2"/>
    <w:rsid w:val="00434B79"/>
    <w:rsid w:val="00444382"/>
    <w:rsid w:val="004447AC"/>
    <w:rsid w:val="00451266"/>
    <w:rsid w:val="0045498D"/>
    <w:rsid w:val="0045505A"/>
    <w:rsid w:val="00456F10"/>
    <w:rsid w:val="00461909"/>
    <w:rsid w:val="00462398"/>
    <w:rsid w:val="004627DE"/>
    <w:rsid w:val="00462A88"/>
    <w:rsid w:val="004645CC"/>
    <w:rsid w:val="00471BE2"/>
    <w:rsid w:val="00476A84"/>
    <w:rsid w:val="00481662"/>
    <w:rsid w:val="004821F4"/>
    <w:rsid w:val="00490C04"/>
    <w:rsid w:val="004A012A"/>
    <w:rsid w:val="004A5207"/>
    <w:rsid w:val="004B10CF"/>
    <w:rsid w:val="004B2728"/>
    <w:rsid w:val="004C1B2A"/>
    <w:rsid w:val="004C61D4"/>
    <w:rsid w:val="004D1118"/>
    <w:rsid w:val="004D1DF0"/>
    <w:rsid w:val="004D283F"/>
    <w:rsid w:val="004D5939"/>
    <w:rsid w:val="004D5FA2"/>
    <w:rsid w:val="004E17AF"/>
    <w:rsid w:val="004E23C2"/>
    <w:rsid w:val="004E26C8"/>
    <w:rsid w:val="004E5500"/>
    <w:rsid w:val="004F1D2B"/>
    <w:rsid w:val="004F205A"/>
    <w:rsid w:val="004F26DD"/>
    <w:rsid w:val="004F5C7D"/>
    <w:rsid w:val="004F69A7"/>
    <w:rsid w:val="005006E0"/>
    <w:rsid w:val="00503627"/>
    <w:rsid w:val="0051049E"/>
    <w:rsid w:val="005120FC"/>
    <w:rsid w:val="00512117"/>
    <w:rsid w:val="0051220E"/>
    <w:rsid w:val="005129CD"/>
    <w:rsid w:val="00513AD9"/>
    <w:rsid w:val="005205ED"/>
    <w:rsid w:val="00531B64"/>
    <w:rsid w:val="005330AF"/>
    <w:rsid w:val="0053577B"/>
    <w:rsid w:val="00536CC5"/>
    <w:rsid w:val="005411D7"/>
    <w:rsid w:val="00541BE4"/>
    <w:rsid w:val="00545D04"/>
    <w:rsid w:val="00552C64"/>
    <w:rsid w:val="0055384F"/>
    <w:rsid w:val="00553EF2"/>
    <w:rsid w:val="0055745D"/>
    <w:rsid w:val="00561652"/>
    <w:rsid w:val="00561946"/>
    <w:rsid w:val="00562A1E"/>
    <w:rsid w:val="00562C83"/>
    <w:rsid w:val="00565243"/>
    <w:rsid w:val="005666D5"/>
    <w:rsid w:val="00566AFC"/>
    <w:rsid w:val="00573B75"/>
    <w:rsid w:val="00573FDD"/>
    <w:rsid w:val="00577EF4"/>
    <w:rsid w:val="0058128C"/>
    <w:rsid w:val="00583228"/>
    <w:rsid w:val="00583E00"/>
    <w:rsid w:val="00585C8B"/>
    <w:rsid w:val="0059621B"/>
    <w:rsid w:val="005A0DA0"/>
    <w:rsid w:val="005B46B5"/>
    <w:rsid w:val="005B52A9"/>
    <w:rsid w:val="005B5732"/>
    <w:rsid w:val="005B6533"/>
    <w:rsid w:val="005B6E05"/>
    <w:rsid w:val="005B6E20"/>
    <w:rsid w:val="005B736F"/>
    <w:rsid w:val="005B7CE4"/>
    <w:rsid w:val="005C15A3"/>
    <w:rsid w:val="005C363D"/>
    <w:rsid w:val="005C59F0"/>
    <w:rsid w:val="005D0AF2"/>
    <w:rsid w:val="005E1D25"/>
    <w:rsid w:val="005E27C5"/>
    <w:rsid w:val="005E6E63"/>
    <w:rsid w:val="005E73F7"/>
    <w:rsid w:val="005F336F"/>
    <w:rsid w:val="005F437C"/>
    <w:rsid w:val="005F6350"/>
    <w:rsid w:val="00602903"/>
    <w:rsid w:val="00602F69"/>
    <w:rsid w:val="006104D5"/>
    <w:rsid w:val="006139B8"/>
    <w:rsid w:val="00616ED1"/>
    <w:rsid w:val="0061720F"/>
    <w:rsid w:val="00620CFC"/>
    <w:rsid w:val="00621AED"/>
    <w:rsid w:val="0062235D"/>
    <w:rsid w:val="00623E38"/>
    <w:rsid w:val="0062651A"/>
    <w:rsid w:val="006324DF"/>
    <w:rsid w:val="00636C2F"/>
    <w:rsid w:val="00645928"/>
    <w:rsid w:val="006507EA"/>
    <w:rsid w:val="006511D1"/>
    <w:rsid w:val="00662791"/>
    <w:rsid w:val="00666AD7"/>
    <w:rsid w:val="0067267D"/>
    <w:rsid w:val="006731F9"/>
    <w:rsid w:val="00675FE3"/>
    <w:rsid w:val="00676FE6"/>
    <w:rsid w:val="006828E3"/>
    <w:rsid w:val="006857B1"/>
    <w:rsid w:val="006908C9"/>
    <w:rsid w:val="00691C9C"/>
    <w:rsid w:val="00692C85"/>
    <w:rsid w:val="0069467A"/>
    <w:rsid w:val="00694E65"/>
    <w:rsid w:val="00695C48"/>
    <w:rsid w:val="006A55EF"/>
    <w:rsid w:val="006A6F54"/>
    <w:rsid w:val="006B393F"/>
    <w:rsid w:val="006B587F"/>
    <w:rsid w:val="006B7643"/>
    <w:rsid w:val="006C2EF7"/>
    <w:rsid w:val="006C575C"/>
    <w:rsid w:val="006C62B2"/>
    <w:rsid w:val="006C7AAC"/>
    <w:rsid w:val="006C7CCC"/>
    <w:rsid w:val="006D2A25"/>
    <w:rsid w:val="006D379A"/>
    <w:rsid w:val="006D5174"/>
    <w:rsid w:val="006D7718"/>
    <w:rsid w:val="006E0AAF"/>
    <w:rsid w:val="006E32A6"/>
    <w:rsid w:val="006E5CB3"/>
    <w:rsid w:val="006E765D"/>
    <w:rsid w:val="006E7E6A"/>
    <w:rsid w:val="006F07F4"/>
    <w:rsid w:val="006F2A4B"/>
    <w:rsid w:val="006F4978"/>
    <w:rsid w:val="006F736D"/>
    <w:rsid w:val="007014EB"/>
    <w:rsid w:val="00707AF9"/>
    <w:rsid w:val="0071103C"/>
    <w:rsid w:val="007118B5"/>
    <w:rsid w:val="00711D5E"/>
    <w:rsid w:val="00714884"/>
    <w:rsid w:val="00715469"/>
    <w:rsid w:val="00717DBC"/>
    <w:rsid w:val="0072098C"/>
    <w:rsid w:val="00722169"/>
    <w:rsid w:val="00722BBB"/>
    <w:rsid w:val="00725DE7"/>
    <w:rsid w:val="00731950"/>
    <w:rsid w:val="00731E22"/>
    <w:rsid w:val="00732055"/>
    <w:rsid w:val="00735026"/>
    <w:rsid w:val="007406F1"/>
    <w:rsid w:val="00742ED5"/>
    <w:rsid w:val="00743E94"/>
    <w:rsid w:val="0074472D"/>
    <w:rsid w:val="00745367"/>
    <w:rsid w:val="00745BB8"/>
    <w:rsid w:val="00754A75"/>
    <w:rsid w:val="0075599D"/>
    <w:rsid w:val="00757BAF"/>
    <w:rsid w:val="007665A9"/>
    <w:rsid w:val="007753BB"/>
    <w:rsid w:val="0078397F"/>
    <w:rsid w:val="007849F3"/>
    <w:rsid w:val="00784B95"/>
    <w:rsid w:val="007858D3"/>
    <w:rsid w:val="00787B94"/>
    <w:rsid w:val="007931A1"/>
    <w:rsid w:val="0079713B"/>
    <w:rsid w:val="007B0203"/>
    <w:rsid w:val="007B0304"/>
    <w:rsid w:val="007B1250"/>
    <w:rsid w:val="007B1294"/>
    <w:rsid w:val="007B1AFD"/>
    <w:rsid w:val="007B3E54"/>
    <w:rsid w:val="007B4BCE"/>
    <w:rsid w:val="007B4EC4"/>
    <w:rsid w:val="007B616E"/>
    <w:rsid w:val="007C1067"/>
    <w:rsid w:val="007C3B52"/>
    <w:rsid w:val="007D01AB"/>
    <w:rsid w:val="007D01E1"/>
    <w:rsid w:val="007D366A"/>
    <w:rsid w:val="007D47C5"/>
    <w:rsid w:val="007D48ED"/>
    <w:rsid w:val="007E206B"/>
    <w:rsid w:val="007E4185"/>
    <w:rsid w:val="007E7540"/>
    <w:rsid w:val="007E766C"/>
    <w:rsid w:val="007F7863"/>
    <w:rsid w:val="0080076D"/>
    <w:rsid w:val="00800991"/>
    <w:rsid w:val="0080112D"/>
    <w:rsid w:val="00803B29"/>
    <w:rsid w:val="00805871"/>
    <w:rsid w:val="00810793"/>
    <w:rsid w:val="00812310"/>
    <w:rsid w:val="00813C9B"/>
    <w:rsid w:val="00814707"/>
    <w:rsid w:val="008231A8"/>
    <w:rsid w:val="00827691"/>
    <w:rsid w:val="008278F3"/>
    <w:rsid w:val="0083073F"/>
    <w:rsid w:val="00831618"/>
    <w:rsid w:val="008433CA"/>
    <w:rsid w:val="00853D6D"/>
    <w:rsid w:val="00855312"/>
    <w:rsid w:val="00855751"/>
    <w:rsid w:val="0085671E"/>
    <w:rsid w:val="00861315"/>
    <w:rsid w:val="00862FEC"/>
    <w:rsid w:val="0086374A"/>
    <w:rsid w:val="00863C7E"/>
    <w:rsid w:val="008655CF"/>
    <w:rsid w:val="00865924"/>
    <w:rsid w:val="00870976"/>
    <w:rsid w:val="008735F7"/>
    <w:rsid w:val="00874525"/>
    <w:rsid w:val="00877502"/>
    <w:rsid w:val="0087775C"/>
    <w:rsid w:val="0088477F"/>
    <w:rsid w:val="00891786"/>
    <w:rsid w:val="00892895"/>
    <w:rsid w:val="00892EC6"/>
    <w:rsid w:val="00895317"/>
    <w:rsid w:val="008A097C"/>
    <w:rsid w:val="008A186B"/>
    <w:rsid w:val="008A3BD2"/>
    <w:rsid w:val="008B15C5"/>
    <w:rsid w:val="008B1CA8"/>
    <w:rsid w:val="008B7D68"/>
    <w:rsid w:val="008C4F59"/>
    <w:rsid w:val="008C6D33"/>
    <w:rsid w:val="008D2419"/>
    <w:rsid w:val="008D55A9"/>
    <w:rsid w:val="008D58F9"/>
    <w:rsid w:val="008D6C2C"/>
    <w:rsid w:val="008E2F06"/>
    <w:rsid w:val="008E38E1"/>
    <w:rsid w:val="008E6735"/>
    <w:rsid w:val="008E6951"/>
    <w:rsid w:val="008F5555"/>
    <w:rsid w:val="00901541"/>
    <w:rsid w:val="00904EBC"/>
    <w:rsid w:val="00904EE5"/>
    <w:rsid w:val="00907BF3"/>
    <w:rsid w:val="00910FE2"/>
    <w:rsid w:val="00911E06"/>
    <w:rsid w:val="00915472"/>
    <w:rsid w:val="00915C60"/>
    <w:rsid w:val="00920620"/>
    <w:rsid w:val="00921471"/>
    <w:rsid w:val="0092611E"/>
    <w:rsid w:val="00927341"/>
    <w:rsid w:val="00932BC0"/>
    <w:rsid w:val="00935AC7"/>
    <w:rsid w:val="00940DC0"/>
    <w:rsid w:val="0094113A"/>
    <w:rsid w:val="0094627D"/>
    <w:rsid w:val="00946BFE"/>
    <w:rsid w:val="00952C8E"/>
    <w:rsid w:val="00953A85"/>
    <w:rsid w:val="00955CD6"/>
    <w:rsid w:val="00956F32"/>
    <w:rsid w:val="00962BAB"/>
    <w:rsid w:val="00963EFA"/>
    <w:rsid w:val="00965259"/>
    <w:rsid w:val="00972454"/>
    <w:rsid w:val="00984613"/>
    <w:rsid w:val="009853B0"/>
    <w:rsid w:val="00985612"/>
    <w:rsid w:val="00985FC4"/>
    <w:rsid w:val="00987539"/>
    <w:rsid w:val="00991E73"/>
    <w:rsid w:val="009957DF"/>
    <w:rsid w:val="009A2BBF"/>
    <w:rsid w:val="009B0F34"/>
    <w:rsid w:val="009B3DDC"/>
    <w:rsid w:val="009B47C2"/>
    <w:rsid w:val="009B4C69"/>
    <w:rsid w:val="009B65BE"/>
    <w:rsid w:val="009C1571"/>
    <w:rsid w:val="009C1B52"/>
    <w:rsid w:val="009C330E"/>
    <w:rsid w:val="009C482C"/>
    <w:rsid w:val="009C76DB"/>
    <w:rsid w:val="009D0A7A"/>
    <w:rsid w:val="009D17E8"/>
    <w:rsid w:val="009D1C17"/>
    <w:rsid w:val="009D3C84"/>
    <w:rsid w:val="009D432D"/>
    <w:rsid w:val="009D542D"/>
    <w:rsid w:val="009D6A64"/>
    <w:rsid w:val="009D7F45"/>
    <w:rsid w:val="009E0642"/>
    <w:rsid w:val="009E3C09"/>
    <w:rsid w:val="009E7D01"/>
    <w:rsid w:val="009F0DE7"/>
    <w:rsid w:val="009F2B35"/>
    <w:rsid w:val="009F4759"/>
    <w:rsid w:val="009F6341"/>
    <w:rsid w:val="00A02CC3"/>
    <w:rsid w:val="00A05F9A"/>
    <w:rsid w:val="00A06055"/>
    <w:rsid w:val="00A06874"/>
    <w:rsid w:val="00A07091"/>
    <w:rsid w:val="00A14E65"/>
    <w:rsid w:val="00A16618"/>
    <w:rsid w:val="00A2421A"/>
    <w:rsid w:val="00A27342"/>
    <w:rsid w:val="00A42CB8"/>
    <w:rsid w:val="00A454D3"/>
    <w:rsid w:val="00A45B97"/>
    <w:rsid w:val="00A45E56"/>
    <w:rsid w:val="00A46734"/>
    <w:rsid w:val="00A5309B"/>
    <w:rsid w:val="00A573C2"/>
    <w:rsid w:val="00A62389"/>
    <w:rsid w:val="00A644C3"/>
    <w:rsid w:val="00A648F7"/>
    <w:rsid w:val="00A660FC"/>
    <w:rsid w:val="00A665D1"/>
    <w:rsid w:val="00A7264C"/>
    <w:rsid w:val="00A7264E"/>
    <w:rsid w:val="00A7411B"/>
    <w:rsid w:val="00A75F5D"/>
    <w:rsid w:val="00A901E2"/>
    <w:rsid w:val="00A91EE1"/>
    <w:rsid w:val="00A923CA"/>
    <w:rsid w:val="00A94677"/>
    <w:rsid w:val="00A959C4"/>
    <w:rsid w:val="00A95D45"/>
    <w:rsid w:val="00A979C7"/>
    <w:rsid w:val="00AA1580"/>
    <w:rsid w:val="00AA273F"/>
    <w:rsid w:val="00AA3A6A"/>
    <w:rsid w:val="00AA46ED"/>
    <w:rsid w:val="00AA7354"/>
    <w:rsid w:val="00AB1CCB"/>
    <w:rsid w:val="00AB1E50"/>
    <w:rsid w:val="00AB2402"/>
    <w:rsid w:val="00AB4DBB"/>
    <w:rsid w:val="00AC48E8"/>
    <w:rsid w:val="00AC7798"/>
    <w:rsid w:val="00AD116B"/>
    <w:rsid w:val="00AD54C0"/>
    <w:rsid w:val="00AD55EA"/>
    <w:rsid w:val="00AE01CF"/>
    <w:rsid w:val="00AE07DE"/>
    <w:rsid w:val="00AE1FD8"/>
    <w:rsid w:val="00AE6B4C"/>
    <w:rsid w:val="00AE7D28"/>
    <w:rsid w:val="00AF658B"/>
    <w:rsid w:val="00AF7AA2"/>
    <w:rsid w:val="00B0115E"/>
    <w:rsid w:val="00B01A87"/>
    <w:rsid w:val="00B02B2E"/>
    <w:rsid w:val="00B046E1"/>
    <w:rsid w:val="00B05E13"/>
    <w:rsid w:val="00B07A1C"/>
    <w:rsid w:val="00B1238D"/>
    <w:rsid w:val="00B13228"/>
    <w:rsid w:val="00B13AD8"/>
    <w:rsid w:val="00B144F5"/>
    <w:rsid w:val="00B22858"/>
    <w:rsid w:val="00B2528C"/>
    <w:rsid w:val="00B25296"/>
    <w:rsid w:val="00B262EB"/>
    <w:rsid w:val="00B27FB5"/>
    <w:rsid w:val="00B30ACD"/>
    <w:rsid w:val="00B34736"/>
    <w:rsid w:val="00B50BA1"/>
    <w:rsid w:val="00B525D8"/>
    <w:rsid w:val="00B552AB"/>
    <w:rsid w:val="00B5765D"/>
    <w:rsid w:val="00B64A52"/>
    <w:rsid w:val="00B66229"/>
    <w:rsid w:val="00B7125C"/>
    <w:rsid w:val="00B7140D"/>
    <w:rsid w:val="00B72842"/>
    <w:rsid w:val="00B742B7"/>
    <w:rsid w:val="00B7565A"/>
    <w:rsid w:val="00B759D9"/>
    <w:rsid w:val="00B84E76"/>
    <w:rsid w:val="00B85B2D"/>
    <w:rsid w:val="00B867C4"/>
    <w:rsid w:val="00B91302"/>
    <w:rsid w:val="00B927F1"/>
    <w:rsid w:val="00B97641"/>
    <w:rsid w:val="00BA0A5A"/>
    <w:rsid w:val="00BA144D"/>
    <w:rsid w:val="00BA3454"/>
    <w:rsid w:val="00BB1741"/>
    <w:rsid w:val="00BB2140"/>
    <w:rsid w:val="00BB7FBD"/>
    <w:rsid w:val="00BD2383"/>
    <w:rsid w:val="00BD4AFF"/>
    <w:rsid w:val="00BD4DE3"/>
    <w:rsid w:val="00BD7DAF"/>
    <w:rsid w:val="00BE3C4B"/>
    <w:rsid w:val="00BE3C53"/>
    <w:rsid w:val="00BE4667"/>
    <w:rsid w:val="00BE6B7E"/>
    <w:rsid w:val="00BF1A86"/>
    <w:rsid w:val="00BF1B6A"/>
    <w:rsid w:val="00BF6348"/>
    <w:rsid w:val="00C002EA"/>
    <w:rsid w:val="00C05107"/>
    <w:rsid w:val="00C051C6"/>
    <w:rsid w:val="00C057BC"/>
    <w:rsid w:val="00C07224"/>
    <w:rsid w:val="00C23C36"/>
    <w:rsid w:val="00C24021"/>
    <w:rsid w:val="00C250A5"/>
    <w:rsid w:val="00C26854"/>
    <w:rsid w:val="00C34B75"/>
    <w:rsid w:val="00C400E1"/>
    <w:rsid w:val="00C4161D"/>
    <w:rsid w:val="00C442B0"/>
    <w:rsid w:val="00C455FB"/>
    <w:rsid w:val="00C46915"/>
    <w:rsid w:val="00C5480C"/>
    <w:rsid w:val="00C54ADD"/>
    <w:rsid w:val="00C54F97"/>
    <w:rsid w:val="00C56726"/>
    <w:rsid w:val="00C5790E"/>
    <w:rsid w:val="00C61C88"/>
    <w:rsid w:val="00C62F0F"/>
    <w:rsid w:val="00C661B1"/>
    <w:rsid w:val="00C6656B"/>
    <w:rsid w:val="00C66CDF"/>
    <w:rsid w:val="00C6774F"/>
    <w:rsid w:val="00C707B6"/>
    <w:rsid w:val="00C7082E"/>
    <w:rsid w:val="00C72AEE"/>
    <w:rsid w:val="00C73087"/>
    <w:rsid w:val="00C760AF"/>
    <w:rsid w:val="00C8357E"/>
    <w:rsid w:val="00C864CE"/>
    <w:rsid w:val="00C92ABC"/>
    <w:rsid w:val="00C936C1"/>
    <w:rsid w:val="00C93B81"/>
    <w:rsid w:val="00C9408B"/>
    <w:rsid w:val="00C9485C"/>
    <w:rsid w:val="00C97621"/>
    <w:rsid w:val="00CA165D"/>
    <w:rsid w:val="00CA2539"/>
    <w:rsid w:val="00CA254E"/>
    <w:rsid w:val="00CA2E81"/>
    <w:rsid w:val="00CA49A4"/>
    <w:rsid w:val="00CA5109"/>
    <w:rsid w:val="00CB18ED"/>
    <w:rsid w:val="00CB1AC0"/>
    <w:rsid w:val="00CB44D7"/>
    <w:rsid w:val="00CB5E48"/>
    <w:rsid w:val="00CB6DC9"/>
    <w:rsid w:val="00CC75E7"/>
    <w:rsid w:val="00CD15CD"/>
    <w:rsid w:val="00CD6632"/>
    <w:rsid w:val="00CD7F93"/>
    <w:rsid w:val="00CE24C2"/>
    <w:rsid w:val="00CE5E12"/>
    <w:rsid w:val="00CE604B"/>
    <w:rsid w:val="00CE63A1"/>
    <w:rsid w:val="00CF2272"/>
    <w:rsid w:val="00CF2595"/>
    <w:rsid w:val="00CF3E75"/>
    <w:rsid w:val="00CF3EB8"/>
    <w:rsid w:val="00D03E85"/>
    <w:rsid w:val="00D0773A"/>
    <w:rsid w:val="00D201A4"/>
    <w:rsid w:val="00D23078"/>
    <w:rsid w:val="00D27FC7"/>
    <w:rsid w:val="00D35F50"/>
    <w:rsid w:val="00D36803"/>
    <w:rsid w:val="00D4605E"/>
    <w:rsid w:val="00D46506"/>
    <w:rsid w:val="00D61203"/>
    <w:rsid w:val="00D626D2"/>
    <w:rsid w:val="00D64987"/>
    <w:rsid w:val="00D76BE1"/>
    <w:rsid w:val="00D76D1D"/>
    <w:rsid w:val="00D80B6B"/>
    <w:rsid w:val="00D9020E"/>
    <w:rsid w:val="00D90729"/>
    <w:rsid w:val="00D9168F"/>
    <w:rsid w:val="00D97538"/>
    <w:rsid w:val="00DA1208"/>
    <w:rsid w:val="00DA2190"/>
    <w:rsid w:val="00DA2573"/>
    <w:rsid w:val="00DA26F3"/>
    <w:rsid w:val="00DA3749"/>
    <w:rsid w:val="00DA561E"/>
    <w:rsid w:val="00DB0057"/>
    <w:rsid w:val="00DC019E"/>
    <w:rsid w:val="00DC153E"/>
    <w:rsid w:val="00DC4A1D"/>
    <w:rsid w:val="00DD0AEC"/>
    <w:rsid w:val="00DD4F34"/>
    <w:rsid w:val="00DD52CC"/>
    <w:rsid w:val="00DD61F0"/>
    <w:rsid w:val="00DE5AFD"/>
    <w:rsid w:val="00DF08B8"/>
    <w:rsid w:val="00DF1168"/>
    <w:rsid w:val="00DF144E"/>
    <w:rsid w:val="00DF2A54"/>
    <w:rsid w:val="00DF2E8A"/>
    <w:rsid w:val="00DF4B9A"/>
    <w:rsid w:val="00DF724A"/>
    <w:rsid w:val="00E0345A"/>
    <w:rsid w:val="00E03909"/>
    <w:rsid w:val="00E03C74"/>
    <w:rsid w:val="00E0672F"/>
    <w:rsid w:val="00E14844"/>
    <w:rsid w:val="00E1558B"/>
    <w:rsid w:val="00E20ABC"/>
    <w:rsid w:val="00E23E86"/>
    <w:rsid w:val="00E23F33"/>
    <w:rsid w:val="00E24A60"/>
    <w:rsid w:val="00E24C37"/>
    <w:rsid w:val="00E25E15"/>
    <w:rsid w:val="00E26DE0"/>
    <w:rsid w:val="00E310DA"/>
    <w:rsid w:val="00E31FA7"/>
    <w:rsid w:val="00E324B6"/>
    <w:rsid w:val="00E336F9"/>
    <w:rsid w:val="00E34118"/>
    <w:rsid w:val="00E35A23"/>
    <w:rsid w:val="00E36E68"/>
    <w:rsid w:val="00E40FF7"/>
    <w:rsid w:val="00E41848"/>
    <w:rsid w:val="00E458DD"/>
    <w:rsid w:val="00E50DB2"/>
    <w:rsid w:val="00E51D86"/>
    <w:rsid w:val="00E52B80"/>
    <w:rsid w:val="00E53683"/>
    <w:rsid w:val="00E55B04"/>
    <w:rsid w:val="00E600B4"/>
    <w:rsid w:val="00E60449"/>
    <w:rsid w:val="00E60E3E"/>
    <w:rsid w:val="00E65295"/>
    <w:rsid w:val="00E7439A"/>
    <w:rsid w:val="00E81821"/>
    <w:rsid w:val="00E85622"/>
    <w:rsid w:val="00E85C9C"/>
    <w:rsid w:val="00E9032D"/>
    <w:rsid w:val="00EA010B"/>
    <w:rsid w:val="00EA5C68"/>
    <w:rsid w:val="00EA7086"/>
    <w:rsid w:val="00EA773D"/>
    <w:rsid w:val="00EB11F6"/>
    <w:rsid w:val="00EB32AC"/>
    <w:rsid w:val="00EB3AF0"/>
    <w:rsid w:val="00EB5AA8"/>
    <w:rsid w:val="00EC0C69"/>
    <w:rsid w:val="00EC26F5"/>
    <w:rsid w:val="00EC2B8B"/>
    <w:rsid w:val="00EC4896"/>
    <w:rsid w:val="00EC4B6E"/>
    <w:rsid w:val="00EC52A4"/>
    <w:rsid w:val="00EC7534"/>
    <w:rsid w:val="00ED0662"/>
    <w:rsid w:val="00ED10E8"/>
    <w:rsid w:val="00ED15E1"/>
    <w:rsid w:val="00ED7684"/>
    <w:rsid w:val="00ED7B5E"/>
    <w:rsid w:val="00EE4C9D"/>
    <w:rsid w:val="00EE4F1A"/>
    <w:rsid w:val="00EE5525"/>
    <w:rsid w:val="00EE74EA"/>
    <w:rsid w:val="00EF125A"/>
    <w:rsid w:val="00EF1E3A"/>
    <w:rsid w:val="00EF29D0"/>
    <w:rsid w:val="00EF470B"/>
    <w:rsid w:val="00EF779F"/>
    <w:rsid w:val="00F00307"/>
    <w:rsid w:val="00F00E00"/>
    <w:rsid w:val="00F01BBE"/>
    <w:rsid w:val="00F02B56"/>
    <w:rsid w:val="00F06F59"/>
    <w:rsid w:val="00F0720D"/>
    <w:rsid w:val="00F11F98"/>
    <w:rsid w:val="00F15261"/>
    <w:rsid w:val="00F208F9"/>
    <w:rsid w:val="00F2122D"/>
    <w:rsid w:val="00F2346A"/>
    <w:rsid w:val="00F23C4A"/>
    <w:rsid w:val="00F318A2"/>
    <w:rsid w:val="00F322C3"/>
    <w:rsid w:val="00F32CFC"/>
    <w:rsid w:val="00F34EE8"/>
    <w:rsid w:val="00F4110B"/>
    <w:rsid w:val="00F41355"/>
    <w:rsid w:val="00F431E3"/>
    <w:rsid w:val="00F43C19"/>
    <w:rsid w:val="00F46FB5"/>
    <w:rsid w:val="00F5294A"/>
    <w:rsid w:val="00F5477A"/>
    <w:rsid w:val="00F57156"/>
    <w:rsid w:val="00F653D1"/>
    <w:rsid w:val="00F65759"/>
    <w:rsid w:val="00F65BFD"/>
    <w:rsid w:val="00F77891"/>
    <w:rsid w:val="00F80308"/>
    <w:rsid w:val="00F80839"/>
    <w:rsid w:val="00F8140F"/>
    <w:rsid w:val="00F81632"/>
    <w:rsid w:val="00F8192B"/>
    <w:rsid w:val="00F845E0"/>
    <w:rsid w:val="00F8508B"/>
    <w:rsid w:val="00F856DD"/>
    <w:rsid w:val="00F9262C"/>
    <w:rsid w:val="00F934D6"/>
    <w:rsid w:val="00F94D46"/>
    <w:rsid w:val="00FA1BEF"/>
    <w:rsid w:val="00FA259E"/>
    <w:rsid w:val="00FA2F91"/>
    <w:rsid w:val="00FA3B17"/>
    <w:rsid w:val="00FA4844"/>
    <w:rsid w:val="00FB0AB3"/>
    <w:rsid w:val="00FB42F0"/>
    <w:rsid w:val="00FB4D8C"/>
    <w:rsid w:val="00FB4DCB"/>
    <w:rsid w:val="00FB6EB1"/>
    <w:rsid w:val="00FC2787"/>
    <w:rsid w:val="00FC3223"/>
    <w:rsid w:val="00FC7B1C"/>
    <w:rsid w:val="00FD2FFA"/>
    <w:rsid w:val="00FD3390"/>
    <w:rsid w:val="00FD49F3"/>
    <w:rsid w:val="00FE7B90"/>
    <w:rsid w:val="00FF49D4"/>
    <w:rsid w:val="00FF715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martTagType w:namespaceuri="urn:schemas-microsoft-com:office:smarttags" w:name="PersonName"/>
  <w:shapeDefaults>
    <o:shapedefaults v:ext="edit" spidmax="11265"/>
    <o:shapelayout v:ext="edit">
      <o:idmap v:ext="edit" data="1"/>
    </o:shapelayout>
  </w:shapeDefaults>
  <w:decimalSymbol w:val="."/>
  <w:listSeparator w:val=","/>
  <w15:docId w15:val="{90CDBADD-22FA-4A72-AD67-E5FAA0822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73F5A"/>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b1">
    <w:name w:val="內文 (Web)1"/>
    <w:basedOn w:val="a"/>
    <w:rsid w:val="00C760AF"/>
    <w:pPr>
      <w:widowControl/>
      <w:adjustRightInd w:val="0"/>
      <w:spacing w:before="100" w:after="100"/>
      <w:textAlignment w:val="baseline"/>
    </w:pPr>
    <w:rPr>
      <w:rFonts w:ascii="Arial Unicode MS" w:eastAsia="Arial Unicode MS" w:hAnsi="Arial Unicode MS"/>
      <w:kern w:val="0"/>
      <w:szCs w:val="20"/>
    </w:rPr>
  </w:style>
  <w:style w:type="character" w:customStyle="1" w:styleId="1">
    <w:name w:val="強調粗體1"/>
    <w:basedOn w:val="a0"/>
    <w:rsid w:val="00C760AF"/>
    <w:rPr>
      <w:b/>
    </w:rPr>
  </w:style>
  <w:style w:type="paragraph" w:styleId="a3">
    <w:name w:val="Body Text Indent"/>
    <w:basedOn w:val="a"/>
    <w:rsid w:val="00583228"/>
    <w:pPr>
      <w:adjustRightInd w:val="0"/>
      <w:spacing w:line="500" w:lineRule="exact"/>
      <w:ind w:firstLine="600"/>
      <w:jc w:val="both"/>
      <w:textAlignment w:val="baseline"/>
    </w:pPr>
    <w:rPr>
      <w:rFonts w:ascii="華康仿宋體W4" w:eastAsia="華康仿宋體W4"/>
      <w:kern w:val="0"/>
      <w:sz w:val="28"/>
      <w:szCs w:val="20"/>
    </w:rPr>
  </w:style>
  <w:style w:type="paragraph" w:styleId="2">
    <w:name w:val="Body Text Indent 2"/>
    <w:basedOn w:val="a"/>
    <w:rsid w:val="001177D9"/>
    <w:pPr>
      <w:spacing w:after="120" w:line="480" w:lineRule="auto"/>
      <w:ind w:leftChars="200" w:left="480"/>
    </w:pPr>
  </w:style>
  <w:style w:type="paragraph" w:styleId="a4">
    <w:name w:val="footer"/>
    <w:basedOn w:val="a"/>
    <w:link w:val="a5"/>
    <w:rsid w:val="00814707"/>
    <w:pPr>
      <w:tabs>
        <w:tab w:val="center" w:pos="4153"/>
        <w:tab w:val="right" w:pos="8306"/>
      </w:tabs>
      <w:snapToGrid w:val="0"/>
    </w:pPr>
    <w:rPr>
      <w:sz w:val="20"/>
      <w:szCs w:val="20"/>
    </w:rPr>
  </w:style>
  <w:style w:type="character" w:styleId="a6">
    <w:name w:val="page number"/>
    <w:basedOn w:val="a0"/>
    <w:rsid w:val="00814707"/>
  </w:style>
  <w:style w:type="paragraph" w:styleId="a7">
    <w:name w:val="footnote text"/>
    <w:basedOn w:val="a"/>
    <w:semiHidden/>
    <w:rsid w:val="00357BEA"/>
    <w:pPr>
      <w:snapToGrid w:val="0"/>
    </w:pPr>
    <w:rPr>
      <w:sz w:val="20"/>
      <w:szCs w:val="20"/>
    </w:rPr>
  </w:style>
  <w:style w:type="paragraph" w:styleId="a8">
    <w:name w:val="Balloon Text"/>
    <w:basedOn w:val="a"/>
    <w:semiHidden/>
    <w:rsid w:val="00CB6DC9"/>
    <w:rPr>
      <w:rFonts w:ascii="Arial" w:hAnsi="Arial"/>
      <w:sz w:val="18"/>
      <w:szCs w:val="18"/>
    </w:rPr>
  </w:style>
  <w:style w:type="paragraph" w:styleId="a9">
    <w:name w:val="Date"/>
    <w:basedOn w:val="a"/>
    <w:next w:val="a"/>
    <w:rsid w:val="00C5790E"/>
    <w:pPr>
      <w:jc w:val="right"/>
    </w:pPr>
  </w:style>
  <w:style w:type="paragraph" w:styleId="aa">
    <w:name w:val="header"/>
    <w:basedOn w:val="a"/>
    <w:rsid w:val="008433CA"/>
    <w:pPr>
      <w:tabs>
        <w:tab w:val="center" w:pos="4153"/>
        <w:tab w:val="right" w:pos="8306"/>
      </w:tabs>
      <w:snapToGrid w:val="0"/>
    </w:pPr>
    <w:rPr>
      <w:sz w:val="20"/>
      <w:szCs w:val="20"/>
    </w:rPr>
  </w:style>
  <w:style w:type="paragraph" w:styleId="10">
    <w:name w:val="toc 1"/>
    <w:basedOn w:val="a"/>
    <w:next w:val="a"/>
    <w:autoRedefine/>
    <w:semiHidden/>
    <w:rsid w:val="00D0773A"/>
  </w:style>
  <w:style w:type="character" w:styleId="ab">
    <w:name w:val="Hyperlink"/>
    <w:basedOn w:val="a0"/>
    <w:rsid w:val="00D0773A"/>
    <w:rPr>
      <w:color w:val="0000FF"/>
      <w:u w:val="single"/>
    </w:rPr>
  </w:style>
  <w:style w:type="character" w:styleId="ac">
    <w:name w:val="Emphasis"/>
    <w:basedOn w:val="a0"/>
    <w:qFormat/>
    <w:rsid w:val="00BA0A5A"/>
    <w:rPr>
      <w:b w:val="0"/>
      <w:bCs w:val="0"/>
      <w:i w:val="0"/>
      <w:iCs w:val="0"/>
      <w:color w:val="CC0033"/>
    </w:rPr>
  </w:style>
  <w:style w:type="paragraph" w:styleId="20">
    <w:name w:val="toc 2"/>
    <w:basedOn w:val="a"/>
    <w:next w:val="a"/>
    <w:autoRedefine/>
    <w:semiHidden/>
    <w:rsid w:val="003367C0"/>
    <w:pPr>
      <w:tabs>
        <w:tab w:val="right" w:leader="dot" w:pos="9060"/>
      </w:tabs>
    </w:pPr>
  </w:style>
  <w:style w:type="paragraph" w:customStyle="1" w:styleId="ad">
    <w:name w:val="說明"/>
    <w:basedOn w:val="a3"/>
    <w:rsid w:val="00DE5AFD"/>
    <w:pPr>
      <w:snapToGrid w:val="0"/>
      <w:spacing w:line="640" w:lineRule="exact"/>
      <w:ind w:left="952" w:hanging="952"/>
      <w:jc w:val="left"/>
      <w:textAlignment w:val="auto"/>
    </w:pPr>
    <w:rPr>
      <w:rFonts w:ascii="Times New Roman" w:eastAsia="標楷體"/>
      <w:kern w:val="2"/>
      <w:sz w:val="32"/>
    </w:rPr>
  </w:style>
  <w:style w:type="paragraph" w:customStyle="1" w:styleId="11">
    <w:name w:val="字元1"/>
    <w:basedOn w:val="a"/>
    <w:rsid w:val="00717DBC"/>
    <w:pPr>
      <w:widowControl/>
      <w:spacing w:after="160" w:line="240" w:lineRule="exact"/>
    </w:pPr>
    <w:rPr>
      <w:rFonts w:ascii="Tahoma" w:hAnsi="Tahoma"/>
      <w:kern w:val="0"/>
      <w:sz w:val="20"/>
      <w:szCs w:val="20"/>
      <w:lang w:eastAsia="en-US"/>
    </w:rPr>
  </w:style>
  <w:style w:type="table" w:styleId="ae">
    <w:name w:val="Table Grid"/>
    <w:basedOn w:val="a1"/>
    <w:uiPriority w:val="99"/>
    <w:rsid w:val="00162C56"/>
    <w:pPr>
      <w:widowControl w:val="0"/>
      <w:adjustRightInd w:val="0"/>
      <w:spacing w:line="360" w:lineRule="atLeast"/>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eb10">
    <w:name w:val="內文 (Web)1"/>
    <w:basedOn w:val="a"/>
    <w:rsid w:val="0016373B"/>
    <w:pPr>
      <w:widowControl/>
      <w:adjustRightInd w:val="0"/>
      <w:spacing w:before="100" w:after="100"/>
      <w:textAlignment w:val="baseline"/>
    </w:pPr>
    <w:rPr>
      <w:rFonts w:ascii="Arial Unicode MS" w:eastAsia="Arial Unicode MS" w:hAnsi="Arial Unicode MS"/>
      <w:kern w:val="0"/>
      <w:szCs w:val="20"/>
    </w:rPr>
  </w:style>
  <w:style w:type="character" w:customStyle="1" w:styleId="12">
    <w:name w:val="強調粗體1"/>
    <w:rsid w:val="0016373B"/>
    <w:rPr>
      <w:b/>
    </w:rPr>
  </w:style>
  <w:style w:type="paragraph" w:customStyle="1" w:styleId="13">
    <w:name w:val="字元1"/>
    <w:basedOn w:val="a"/>
    <w:rsid w:val="0016373B"/>
    <w:pPr>
      <w:widowControl/>
      <w:spacing w:after="160" w:line="240" w:lineRule="exact"/>
    </w:pPr>
    <w:rPr>
      <w:rFonts w:ascii="Tahoma" w:hAnsi="Tahoma"/>
      <w:kern w:val="0"/>
      <w:sz w:val="20"/>
      <w:szCs w:val="20"/>
      <w:lang w:eastAsia="en-US"/>
    </w:rPr>
  </w:style>
  <w:style w:type="paragraph" w:customStyle="1" w:styleId="Web2">
    <w:name w:val="內文 (Web)2"/>
    <w:basedOn w:val="a"/>
    <w:rsid w:val="0016373B"/>
    <w:pPr>
      <w:widowControl/>
      <w:adjustRightInd w:val="0"/>
      <w:spacing w:before="100" w:after="100"/>
      <w:textAlignment w:val="baseline"/>
    </w:pPr>
    <w:rPr>
      <w:rFonts w:ascii="Arial Unicode MS" w:eastAsia="Arial Unicode MS" w:hAnsi="Arial Unicode MS"/>
      <w:kern w:val="0"/>
      <w:szCs w:val="20"/>
    </w:rPr>
  </w:style>
  <w:style w:type="character" w:customStyle="1" w:styleId="a5">
    <w:name w:val="頁尾 字元"/>
    <w:basedOn w:val="a0"/>
    <w:link w:val="a4"/>
    <w:rsid w:val="0016373B"/>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3293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6.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5.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1565</Words>
  <Characters>8921</Characters>
  <Application>Microsoft Office Word</Application>
  <DocSecurity>4</DocSecurity>
  <Lines>74</Lines>
  <Paragraphs>20</Paragraphs>
  <ScaleCrop>false</ScaleCrop>
  <Company>EY</Company>
  <LinksUpToDate>false</LinksUpToDate>
  <CharactersWithSpaces>10466</CharactersWithSpaces>
  <SharedDoc>false</SharedDoc>
  <HLinks>
    <vt:vector size="72" baseType="variant">
      <vt:variant>
        <vt:i4>1048632</vt:i4>
      </vt:variant>
      <vt:variant>
        <vt:i4>47</vt:i4>
      </vt:variant>
      <vt:variant>
        <vt:i4>0</vt:i4>
      </vt:variant>
      <vt:variant>
        <vt:i4>5</vt:i4>
      </vt:variant>
      <vt:variant>
        <vt:lpwstr/>
      </vt:variant>
      <vt:variant>
        <vt:lpwstr>_Toc266087467</vt:lpwstr>
      </vt:variant>
      <vt:variant>
        <vt:i4>1048632</vt:i4>
      </vt:variant>
      <vt:variant>
        <vt:i4>44</vt:i4>
      </vt:variant>
      <vt:variant>
        <vt:i4>0</vt:i4>
      </vt:variant>
      <vt:variant>
        <vt:i4>5</vt:i4>
      </vt:variant>
      <vt:variant>
        <vt:lpwstr/>
      </vt:variant>
      <vt:variant>
        <vt:lpwstr>_Toc266087466</vt:lpwstr>
      </vt:variant>
      <vt:variant>
        <vt:i4>1048632</vt:i4>
      </vt:variant>
      <vt:variant>
        <vt:i4>41</vt:i4>
      </vt:variant>
      <vt:variant>
        <vt:i4>0</vt:i4>
      </vt:variant>
      <vt:variant>
        <vt:i4>5</vt:i4>
      </vt:variant>
      <vt:variant>
        <vt:lpwstr/>
      </vt:variant>
      <vt:variant>
        <vt:lpwstr>_Toc266087465</vt:lpwstr>
      </vt:variant>
      <vt:variant>
        <vt:i4>1048632</vt:i4>
      </vt:variant>
      <vt:variant>
        <vt:i4>38</vt:i4>
      </vt:variant>
      <vt:variant>
        <vt:i4>0</vt:i4>
      </vt:variant>
      <vt:variant>
        <vt:i4>5</vt:i4>
      </vt:variant>
      <vt:variant>
        <vt:lpwstr/>
      </vt:variant>
      <vt:variant>
        <vt:lpwstr>_Toc266087464</vt:lpwstr>
      </vt:variant>
      <vt:variant>
        <vt:i4>1048632</vt:i4>
      </vt:variant>
      <vt:variant>
        <vt:i4>35</vt:i4>
      </vt:variant>
      <vt:variant>
        <vt:i4>0</vt:i4>
      </vt:variant>
      <vt:variant>
        <vt:i4>5</vt:i4>
      </vt:variant>
      <vt:variant>
        <vt:lpwstr/>
      </vt:variant>
      <vt:variant>
        <vt:lpwstr>_Toc266087463</vt:lpwstr>
      </vt:variant>
      <vt:variant>
        <vt:i4>1048632</vt:i4>
      </vt:variant>
      <vt:variant>
        <vt:i4>32</vt:i4>
      </vt:variant>
      <vt:variant>
        <vt:i4>0</vt:i4>
      </vt:variant>
      <vt:variant>
        <vt:i4>5</vt:i4>
      </vt:variant>
      <vt:variant>
        <vt:lpwstr/>
      </vt:variant>
      <vt:variant>
        <vt:lpwstr>_Toc266087461</vt:lpwstr>
      </vt:variant>
      <vt:variant>
        <vt:i4>1048632</vt:i4>
      </vt:variant>
      <vt:variant>
        <vt:i4>29</vt:i4>
      </vt:variant>
      <vt:variant>
        <vt:i4>0</vt:i4>
      </vt:variant>
      <vt:variant>
        <vt:i4>5</vt:i4>
      </vt:variant>
      <vt:variant>
        <vt:lpwstr/>
      </vt:variant>
      <vt:variant>
        <vt:lpwstr>_Toc266087460</vt:lpwstr>
      </vt:variant>
      <vt:variant>
        <vt:i4>1245240</vt:i4>
      </vt:variant>
      <vt:variant>
        <vt:i4>26</vt:i4>
      </vt:variant>
      <vt:variant>
        <vt:i4>0</vt:i4>
      </vt:variant>
      <vt:variant>
        <vt:i4>5</vt:i4>
      </vt:variant>
      <vt:variant>
        <vt:lpwstr/>
      </vt:variant>
      <vt:variant>
        <vt:lpwstr>_Toc266087459</vt:lpwstr>
      </vt:variant>
      <vt:variant>
        <vt:i4>1245240</vt:i4>
      </vt:variant>
      <vt:variant>
        <vt:i4>20</vt:i4>
      </vt:variant>
      <vt:variant>
        <vt:i4>0</vt:i4>
      </vt:variant>
      <vt:variant>
        <vt:i4>5</vt:i4>
      </vt:variant>
      <vt:variant>
        <vt:lpwstr/>
      </vt:variant>
      <vt:variant>
        <vt:lpwstr>_Toc266087458</vt:lpwstr>
      </vt:variant>
      <vt:variant>
        <vt:i4>1245240</vt:i4>
      </vt:variant>
      <vt:variant>
        <vt:i4>14</vt:i4>
      </vt:variant>
      <vt:variant>
        <vt:i4>0</vt:i4>
      </vt:variant>
      <vt:variant>
        <vt:i4>5</vt:i4>
      </vt:variant>
      <vt:variant>
        <vt:lpwstr/>
      </vt:variant>
      <vt:variant>
        <vt:lpwstr>_Toc266087457</vt:lpwstr>
      </vt:variant>
      <vt:variant>
        <vt:i4>1245240</vt:i4>
      </vt:variant>
      <vt:variant>
        <vt:i4>8</vt:i4>
      </vt:variant>
      <vt:variant>
        <vt:i4>0</vt:i4>
      </vt:variant>
      <vt:variant>
        <vt:i4>5</vt:i4>
      </vt:variant>
      <vt:variant>
        <vt:lpwstr/>
      </vt:variant>
      <vt:variant>
        <vt:lpwstr>_Toc266087456</vt:lpwstr>
      </vt:variant>
      <vt:variant>
        <vt:i4>1245240</vt:i4>
      </vt:variant>
      <vt:variant>
        <vt:i4>2</vt:i4>
      </vt:variant>
      <vt:variant>
        <vt:i4>0</vt:i4>
      </vt:variant>
      <vt:variant>
        <vt:i4>5</vt:i4>
      </vt:variant>
      <vt:variant>
        <vt:lpwstr/>
      </vt:variant>
      <vt:variant>
        <vt:lpwstr>_Toc266087455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９８年消費者保護計畫（初稿）</dc:title>
  <dc:creator>1002_廖世机</dc:creator>
  <cp:lastModifiedBy>user2</cp:lastModifiedBy>
  <cp:revision>2</cp:revision>
  <cp:lastPrinted>2014-06-11T01:32:00Z</cp:lastPrinted>
  <dcterms:created xsi:type="dcterms:W3CDTF">2014-07-21T04:42:00Z</dcterms:created>
  <dcterms:modified xsi:type="dcterms:W3CDTF">2014-07-21T04:42:00Z</dcterms:modified>
</cp:coreProperties>
</file>